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6B1F7" w14:textId="77777777" w:rsidR="004D4192" w:rsidRPr="004D4192" w:rsidRDefault="004D4192" w:rsidP="004D4192">
      <w:pPr>
        <w:spacing w:after="0" w:line="360" w:lineRule="auto"/>
        <w:jc w:val="center"/>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ISTOTNE WARUNKI UMOWY</w:t>
      </w:r>
    </w:p>
    <w:p w14:paraId="3E162B52" w14:textId="77777777" w:rsidR="004D4192" w:rsidRPr="004D4192" w:rsidRDefault="004D4192" w:rsidP="004D4192">
      <w:pPr>
        <w:spacing w:after="0" w:line="360" w:lineRule="auto"/>
        <w:jc w:val="center"/>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 xml:space="preserve"> NA ŚWIADCZENIE USŁUG OPROGRAMOWANIA </w:t>
      </w:r>
    </w:p>
    <w:p w14:paraId="7388B36A"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5E57E669" w14:textId="77777777" w:rsidR="004D4192" w:rsidRPr="004D4192" w:rsidRDefault="004D4192" w:rsidP="004D4192">
      <w:pPr>
        <w:spacing w:after="0" w:line="360" w:lineRule="auto"/>
        <w:jc w:val="both"/>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I. Przedmiot Umowy</w:t>
      </w:r>
    </w:p>
    <w:p w14:paraId="6D2F428D"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 Przedmiotem Umowy jest odpłatne udostępnienie przez Wykonawcę Zamawiającemu systemu dedykowanego kompleksowej obsłudze pacjenta, </w:t>
      </w:r>
      <w:r w:rsidRPr="004D4192">
        <w:rPr>
          <w:rFonts w:ascii="Calibri" w:eastAsia="Times New Roman" w:hAnsi="Calibri" w:cs="Calibri"/>
          <w:color w:val="000000"/>
          <w:kern w:val="0"/>
          <w:sz w:val="24"/>
          <w:szCs w:val="24"/>
          <w:lang w:eastAsia="pl-PL"/>
          <w14:ligatures w14:val="none"/>
        </w:rPr>
        <w:t>w modelu SaaS</w:t>
      </w:r>
      <w:r w:rsidRPr="004D4192">
        <w:rPr>
          <w:rFonts w:ascii="Calibri" w:eastAsia="Times New Roman" w:hAnsi="Calibri" w:cs="Calibri"/>
          <w:kern w:val="0"/>
          <w:sz w:val="24"/>
          <w:szCs w:val="24"/>
          <w:lang w:eastAsia="pl-PL"/>
          <w14:ligatures w14:val="none"/>
        </w:rPr>
        <w:t xml:space="preserve"> wraz z usługą nadzoru autorskiego (dalej jako: „Przedmiot Umowy”).</w:t>
      </w:r>
    </w:p>
    <w:p w14:paraId="49191774"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2. Przedmiot Umowy, będzie realizowany w dwóch etapach tj.:</w:t>
      </w:r>
    </w:p>
    <w:p w14:paraId="62A59D46"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Etap I:</w:t>
      </w:r>
    </w:p>
    <w:p w14:paraId="068F61FF"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a. </w:t>
      </w:r>
      <w:r w:rsidRPr="004D4192">
        <w:rPr>
          <w:rFonts w:ascii="Calibri" w:eastAsia="Times New Roman" w:hAnsi="Calibri" w:cs="Calibri"/>
          <w:color w:val="0D0D0D"/>
          <w:kern w:val="0"/>
          <w:sz w:val="24"/>
          <w:szCs w:val="24"/>
          <w:lang w:eastAsia="pl-PL"/>
          <w14:ligatures w14:val="none"/>
        </w:rPr>
        <w:t>Migracja danych</w:t>
      </w:r>
      <w:r w:rsidRPr="004D4192">
        <w:rPr>
          <w:rFonts w:ascii="Calibri" w:eastAsia="Times New Roman" w:hAnsi="Calibri" w:cs="Calibri"/>
          <w:kern w:val="0"/>
          <w:sz w:val="24"/>
          <w:szCs w:val="24"/>
          <w:lang w:eastAsia="pl-PL"/>
          <w14:ligatures w14:val="none"/>
        </w:rPr>
        <w:t>,</w:t>
      </w:r>
    </w:p>
    <w:p w14:paraId="45AF25C4"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b. Uruchomienie usługi dostępu do systemu w modelu SaaS, </w:t>
      </w:r>
    </w:p>
    <w:p w14:paraId="6B489788"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c. Przeprowadzenie testów akceptacyjnych;</w:t>
      </w:r>
    </w:p>
    <w:p w14:paraId="5AEA399C"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d. Parametryzacja systemu do potrzeb Zamawiającego;</w:t>
      </w:r>
    </w:p>
    <w:p w14:paraId="66B10397"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e. Wdrożenie i szkolenie;</w:t>
      </w:r>
    </w:p>
    <w:p w14:paraId="2FE3A39B"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f. Przekazanie niezbędnej dokumentacji w języku polskim na nośniku uzgodnionym przez Strony.</w:t>
      </w:r>
    </w:p>
    <w:p w14:paraId="4B082C6D" w14:textId="77777777" w:rsid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2) Etap II: uruchomienie usługi nadzoru autorskiego.</w:t>
      </w:r>
    </w:p>
    <w:p w14:paraId="61F07687" w14:textId="22D25535" w:rsidR="00E26A71" w:rsidRPr="00580B89" w:rsidRDefault="004D4192" w:rsidP="00E26A71">
      <w:pPr>
        <w:spacing w:line="360" w:lineRule="auto"/>
        <w:jc w:val="both"/>
        <w:rPr>
          <w:rFonts w:ascii="Calibri" w:eastAsia="Times New Roman" w:hAnsi="Calibri" w:cs="Calibri"/>
          <w:kern w:val="0"/>
          <w:sz w:val="24"/>
          <w:szCs w:val="24"/>
          <w:lang w:eastAsia="pl-PL"/>
          <w14:ligatures w14:val="none"/>
        </w:rPr>
      </w:pPr>
      <w:r w:rsidRPr="00580B89">
        <w:rPr>
          <w:rFonts w:ascii="Calibri" w:eastAsia="Times New Roman" w:hAnsi="Calibri" w:cs="Calibri"/>
          <w:kern w:val="0"/>
          <w:sz w:val="24"/>
          <w:szCs w:val="24"/>
          <w:lang w:eastAsia="pl-PL"/>
          <w14:ligatures w14:val="none"/>
        </w:rPr>
        <w:t xml:space="preserve">3. </w:t>
      </w:r>
      <w:r w:rsidR="00E26A71" w:rsidRPr="00580B89">
        <w:rPr>
          <w:rFonts w:ascii="Calibri" w:eastAsia="Times New Roman" w:hAnsi="Calibri" w:cs="Calibri"/>
          <w:kern w:val="0"/>
          <w:sz w:val="24"/>
          <w:szCs w:val="24"/>
          <w:lang w:eastAsia="pl-PL"/>
          <w14:ligatures w14:val="none"/>
        </w:rPr>
        <w:t xml:space="preserve">Przedmiot Umowy zostanie wdrożony w </w:t>
      </w:r>
      <w:r w:rsidR="00915D61" w:rsidRPr="00580B89">
        <w:rPr>
          <w:rFonts w:ascii="Calibri" w:eastAsia="Times New Roman" w:hAnsi="Calibri" w:cs="Calibri"/>
          <w:kern w:val="0"/>
          <w:sz w:val="24"/>
          <w:szCs w:val="24"/>
          <w:lang w:eastAsia="pl-PL"/>
          <w14:ligatures w14:val="none"/>
        </w:rPr>
        <w:t xml:space="preserve">Przychodni </w:t>
      </w:r>
      <w:r w:rsidR="00313DF5">
        <w:rPr>
          <w:rFonts w:ascii="Calibri" w:eastAsia="Times New Roman" w:hAnsi="Calibri" w:cs="Calibri"/>
          <w:kern w:val="0"/>
          <w:sz w:val="24"/>
          <w:szCs w:val="24"/>
          <w:lang w:eastAsia="pl-PL"/>
          <w14:ligatures w14:val="none"/>
        </w:rPr>
        <w:t>NZOZ Medyk</w:t>
      </w:r>
      <w:r w:rsidR="00915D61" w:rsidRPr="00580B89">
        <w:rPr>
          <w:rFonts w:ascii="Calibri" w:eastAsia="Times New Roman" w:hAnsi="Calibri" w:cs="Calibri"/>
          <w:kern w:val="0"/>
          <w:sz w:val="24"/>
          <w:szCs w:val="24"/>
          <w:lang w:eastAsia="pl-PL"/>
          <w14:ligatures w14:val="none"/>
        </w:rPr>
        <w:t xml:space="preserve">: </w:t>
      </w:r>
      <w:r w:rsidR="00A56777" w:rsidRPr="00580B89">
        <w:rPr>
          <w:rFonts w:ascii="Calibri" w:hAnsi="Calibri" w:cs="Calibri"/>
          <w:sz w:val="24"/>
          <w:szCs w:val="24"/>
        </w:rPr>
        <w:t xml:space="preserve">ul. </w:t>
      </w:r>
      <w:r w:rsidR="00313DF5">
        <w:rPr>
          <w:rFonts w:ascii="Calibri" w:hAnsi="Calibri" w:cs="Calibri"/>
          <w:sz w:val="24"/>
          <w:szCs w:val="24"/>
        </w:rPr>
        <w:t>Sienkiewicza 4</w:t>
      </w:r>
      <w:r w:rsidR="00A56777" w:rsidRPr="00580B89">
        <w:rPr>
          <w:rFonts w:ascii="Calibri" w:hAnsi="Calibri" w:cs="Calibri"/>
          <w:sz w:val="24"/>
          <w:szCs w:val="24"/>
        </w:rPr>
        <w:t xml:space="preserve">, </w:t>
      </w:r>
      <w:r w:rsidR="00313DF5">
        <w:rPr>
          <w:rFonts w:ascii="Calibri" w:hAnsi="Calibri" w:cs="Calibri"/>
          <w:sz w:val="24"/>
          <w:szCs w:val="24"/>
        </w:rPr>
        <w:t>26-670 Pionki</w:t>
      </w:r>
      <w:r w:rsidR="00915D61" w:rsidRPr="00580B89">
        <w:rPr>
          <w:rFonts w:ascii="Calibri" w:eastAsia="Times New Roman" w:hAnsi="Calibri" w:cs="Calibri"/>
          <w:kern w:val="0"/>
          <w:sz w:val="24"/>
          <w:szCs w:val="24"/>
          <w:lang w:eastAsia="pl-PL"/>
          <w14:ligatures w14:val="none"/>
        </w:rPr>
        <w:t xml:space="preserve"> </w:t>
      </w:r>
    </w:p>
    <w:p w14:paraId="139D3781"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1167048B"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II. Nadzór autorski</w:t>
      </w:r>
    </w:p>
    <w:p w14:paraId="3825F035"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W ramach nadzoru autorskiego Wykonawca zapewnia:</w:t>
      </w:r>
    </w:p>
    <w:p w14:paraId="227D056F"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 Udostępnienie poprawek do oprogramowania, w przypadku stwierdzenia przez Zamawiającego błędu oprogramowania (tzn. nie spowodowanego przez Zamawiającego powtarzalnego działania oprogramowania niezgodnie z jego dokumentacją, prowadzącego w każdym przypadku do otrzymania błędnych wyników jego działania), a mianowicie: </w:t>
      </w:r>
    </w:p>
    <w:p w14:paraId="3146478B" w14:textId="77777777" w:rsidR="004D4192" w:rsidRPr="004D4192" w:rsidRDefault="004D4192" w:rsidP="004D4192">
      <w:pPr>
        <w:spacing w:after="0" w:line="360" w:lineRule="auto"/>
        <w:ind w:left="708"/>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w przypadku tzw. błędu krytycznego, tj. takiego, który uniemożliwia użytkowanie oprogramowania i prowadzi do zatrzymania jego eksploatacji, utraty danych lub naruszenia ich spójności, w wyniku których niemożliwe jest prowadzenie działalności z użyciem oprogramowania:</w:t>
      </w:r>
    </w:p>
    <w:p w14:paraId="70337FA0" w14:textId="77777777" w:rsidR="004D4192" w:rsidRPr="004D4192" w:rsidRDefault="004D4192" w:rsidP="004D4192">
      <w:pPr>
        <w:spacing w:after="0" w:line="360" w:lineRule="auto"/>
        <w:ind w:left="1416"/>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lastRenderedPageBreak/>
        <w:t>a. czas reakcji Wykonawcy na zgłoszenie Zamawiającego (tj. czas od otrzymania zgłoszenia do chwili podjęcia przez Wykonawcę czynności zmierzających do naprawy zgłoszonego „błędu krytycznego”) wynosi 1 dzień roboczy;</w:t>
      </w:r>
    </w:p>
    <w:p w14:paraId="02B41F0E" w14:textId="77777777" w:rsidR="004D4192" w:rsidRPr="004D4192" w:rsidRDefault="004D4192" w:rsidP="004D4192">
      <w:pPr>
        <w:spacing w:after="0" w:line="360" w:lineRule="auto"/>
        <w:ind w:left="1416"/>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b. czas dokonania i udostępnienia Zamawiającemu odpowiednich korekt oprogramowania wyniesie do 3 dni roboczych od chwili rozpoczęcia czynności serwisowych; </w:t>
      </w:r>
    </w:p>
    <w:p w14:paraId="53180E5D" w14:textId="77777777" w:rsidR="004D4192" w:rsidRPr="004D4192" w:rsidRDefault="004D4192" w:rsidP="004D4192">
      <w:pPr>
        <w:spacing w:after="0" w:line="360" w:lineRule="auto"/>
        <w:ind w:left="1416"/>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c. w przypadku wystąpienia „błędu krytycznego” Wykonawca może wprowadzić tzw. rozwiązanie tymczasowe, doraźnie rozwiązujące problem błędu krytycznego; w takim przypadku dalsza obsługa usunięcia dotychczasowego błędu krytycznego będzie traktowana jako błąd zwykły;</w:t>
      </w:r>
    </w:p>
    <w:p w14:paraId="5CEBDB0E" w14:textId="77777777" w:rsidR="004D4192" w:rsidRPr="004D4192" w:rsidRDefault="004D4192" w:rsidP="004D4192">
      <w:pPr>
        <w:spacing w:after="0" w:line="360" w:lineRule="auto"/>
        <w:ind w:left="1416"/>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d. w pozostałych przypadkach, określanych jako „błędy zwykłe” - błędy oprogramowania inne niż błędy krytyczne, czas reakcji Wykonawcy na zgłoszenie Zamawiającego (tj. czas od otrzymania zgłoszenia do chwili podjęcia przez Wykonawcę czynności zmierzających do naprawy zgłoszonego błędu zwykłego) wynosi do 15 dni roboczych, a czas dokonania i udostępnienia Zamawiającemu odpowiednich korekt oprogramowania wyniesie do 60 dni roboczych od chwili rozpoczęcia czynności serwisowych;</w:t>
      </w:r>
    </w:p>
    <w:p w14:paraId="5F3F8DB0" w14:textId="77777777" w:rsidR="004D4192" w:rsidRPr="004D4192" w:rsidRDefault="004D4192" w:rsidP="004D4192">
      <w:pPr>
        <w:widowControl w:val="0"/>
        <w:spacing w:after="0" w:line="360" w:lineRule="auto"/>
        <w:ind w:left="708"/>
        <w:jc w:val="both"/>
        <w:rPr>
          <w:rFonts w:ascii="Calibri" w:eastAsia="Times New Roman" w:hAnsi="Calibri" w:cs="Calibri"/>
          <w:kern w:val="0"/>
          <w:sz w:val="24"/>
          <w:szCs w:val="24"/>
          <w:lang w:eastAsia="pl-PL"/>
          <w14:ligatures w14:val="none"/>
        </w:rPr>
      </w:pPr>
      <w:r w:rsidRPr="004D4192">
        <w:rPr>
          <w:rFonts w:ascii="Calibri" w:eastAsia="Times New Roman" w:hAnsi="Calibri" w:cs="Calibri"/>
          <w:snapToGrid w:val="0"/>
          <w:kern w:val="0"/>
          <w:sz w:val="24"/>
          <w:szCs w:val="24"/>
          <w:lang w:eastAsia="pl-PL"/>
          <w14:ligatures w14:val="none"/>
        </w:rPr>
        <w:t xml:space="preserve"> </w:t>
      </w:r>
      <w:r w:rsidRPr="004D4192">
        <w:rPr>
          <w:rFonts w:ascii="Calibri" w:eastAsia="Times New Roman" w:hAnsi="Calibri" w:cs="Calibri"/>
          <w:kern w:val="0"/>
          <w:sz w:val="24"/>
          <w:szCs w:val="24"/>
          <w:lang w:eastAsia="pl-PL"/>
          <w14:ligatures w14:val="none"/>
        </w:rPr>
        <w:t>2) Zgłoszenie błędu przez Zamawiającego odbywać się będzie w drodze e-mail, na adres: ……………. lub telefonicznie (z zastrzeżeniem niezwłocznego potwierdzenia zgłoszenia na adres e-mail) pod numerem telefonu: ………………………………………………………</w:t>
      </w:r>
    </w:p>
    <w:p w14:paraId="242B7E78" w14:textId="77777777" w:rsidR="004D4192" w:rsidRPr="004D4192" w:rsidRDefault="004D4192" w:rsidP="004D4192">
      <w:pPr>
        <w:widowControl w:val="0"/>
        <w:spacing w:after="0" w:line="360" w:lineRule="auto"/>
        <w:ind w:left="708"/>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3) W przypadku, gdy zgłoszenie błędu zostanie przyjęte przez Wykonawcę:</w:t>
      </w:r>
    </w:p>
    <w:p w14:paraId="339F79CB" w14:textId="77777777" w:rsidR="004D4192" w:rsidRPr="004D4192" w:rsidRDefault="004D4192" w:rsidP="004D4192">
      <w:pPr>
        <w:widowControl w:val="0"/>
        <w:spacing w:after="0" w:line="360" w:lineRule="auto"/>
        <w:ind w:left="1416"/>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a. w godzinach pomiędzy 08:00 a 16.00 dnia roboczego – traktowane jest jak przyjęte danego dnia roboczego;</w:t>
      </w:r>
    </w:p>
    <w:p w14:paraId="08101D11" w14:textId="77777777" w:rsidR="004D4192" w:rsidRPr="004D4192" w:rsidRDefault="004D4192" w:rsidP="004D4192">
      <w:pPr>
        <w:widowControl w:val="0"/>
        <w:spacing w:after="0" w:line="360" w:lineRule="auto"/>
        <w:ind w:left="1416"/>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b. w godzinach pomiędzy 16.00 a 8.00 następnego dnia roboczego – traktowane jest jak przyjęte o godz. 8.00 następnego dnia roboczego;</w:t>
      </w:r>
    </w:p>
    <w:p w14:paraId="6D37D11E" w14:textId="77777777" w:rsidR="004D4192" w:rsidRPr="004D4192" w:rsidRDefault="004D4192" w:rsidP="004D4192">
      <w:pPr>
        <w:widowControl w:val="0"/>
        <w:spacing w:after="0" w:line="360" w:lineRule="auto"/>
        <w:ind w:left="1416"/>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c. w dniu ustawowo lub dodatkowo wolnym od pracy - traktowane jest jak przyjęte o godz. 8.00 najbliższego dnia roboczego.</w:t>
      </w:r>
    </w:p>
    <w:p w14:paraId="115E51BB" w14:textId="421E6D48" w:rsidR="004D4192" w:rsidRPr="004D4192" w:rsidRDefault="004D4192" w:rsidP="004D4192">
      <w:pPr>
        <w:spacing w:after="0" w:line="360" w:lineRule="auto"/>
        <w:jc w:val="both"/>
        <w:rPr>
          <w:rFonts w:ascii="Calibri" w:eastAsia="Times New Roman" w:hAnsi="Calibri" w:cs="Calibri"/>
          <w:color w:val="000000"/>
          <w:kern w:val="0"/>
          <w:sz w:val="24"/>
          <w:szCs w:val="24"/>
          <w:lang w:eastAsia="pl-PL"/>
          <w14:ligatures w14:val="none"/>
        </w:rPr>
      </w:pPr>
      <w:r w:rsidRPr="004D4192">
        <w:rPr>
          <w:rFonts w:ascii="Calibri" w:eastAsia="Times New Roman" w:hAnsi="Calibri" w:cs="Calibri"/>
          <w:color w:val="000000"/>
          <w:kern w:val="0"/>
          <w:sz w:val="24"/>
          <w:szCs w:val="24"/>
          <w:lang w:eastAsia="pl-PL"/>
          <w14:ligatures w14:val="none"/>
        </w:rPr>
        <w:t xml:space="preserve">2. Wprowadzanie zmian w systemie, w zakresie dotyczącym istniejącej funkcjonalności systemu objętego Umową, w zakresie wymaganym zmianami powszechnie obowiązujących przepisów prawa (w szczególności przepisów dot. prowadzenia dokumentacji medycznej, danych medycznych i rozliczeniowych gromadzonych i przetwarzanych w systemie, sposobu </w:t>
      </w:r>
      <w:r w:rsidRPr="004D4192">
        <w:rPr>
          <w:rFonts w:ascii="Calibri" w:eastAsia="Times New Roman" w:hAnsi="Calibri" w:cs="Calibri"/>
          <w:color w:val="000000"/>
          <w:kern w:val="0"/>
          <w:sz w:val="24"/>
          <w:szCs w:val="24"/>
          <w:lang w:eastAsia="pl-PL"/>
          <w14:ligatures w14:val="none"/>
        </w:rPr>
        <w:lastRenderedPageBreak/>
        <w:t xml:space="preserve">rozliczania świadczeń z płatnikiem </w:t>
      </w:r>
      <w:r w:rsidR="00313DF5" w:rsidRPr="004D4192">
        <w:rPr>
          <w:rFonts w:ascii="Calibri" w:eastAsia="Times New Roman" w:hAnsi="Calibri" w:cs="Calibri"/>
          <w:color w:val="000000"/>
          <w:kern w:val="0"/>
          <w:sz w:val="24"/>
          <w:szCs w:val="24"/>
          <w:lang w:eastAsia="pl-PL"/>
          <w14:ligatures w14:val="none"/>
        </w:rPr>
        <w:t>NFZ, MZ</w:t>
      </w:r>
      <w:r w:rsidRPr="004D4192">
        <w:rPr>
          <w:rFonts w:ascii="Calibri" w:eastAsia="Times New Roman" w:hAnsi="Calibri" w:cs="Calibri"/>
          <w:color w:val="000000"/>
          <w:kern w:val="0"/>
          <w:sz w:val="24"/>
          <w:szCs w:val="24"/>
          <w:lang w:eastAsia="pl-PL"/>
          <w14:ligatures w14:val="none"/>
        </w:rPr>
        <w:t xml:space="preserve"> itp.), z zastrzeżeniem, że Wykonawca zobowiązany jest do:</w:t>
      </w:r>
    </w:p>
    <w:p w14:paraId="6A7220B6" w14:textId="77777777" w:rsidR="004D4192" w:rsidRPr="004D4192" w:rsidRDefault="004D4192" w:rsidP="004D4192">
      <w:pPr>
        <w:spacing w:after="0" w:line="360" w:lineRule="auto"/>
        <w:ind w:left="708"/>
        <w:jc w:val="both"/>
        <w:rPr>
          <w:rFonts w:ascii="Calibri" w:eastAsia="Times New Roman" w:hAnsi="Calibri" w:cs="Calibri"/>
          <w:color w:val="000000"/>
          <w:kern w:val="0"/>
          <w:sz w:val="24"/>
          <w:szCs w:val="24"/>
          <w:u w:val="single"/>
          <w:lang w:eastAsia="pl-PL"/>
          <w14:ligatures w14:val="none"/>
        </w:rPr>
      </w:pPr>
      <w:r w:rsidRPr="004D4192">
        <w:rPr>
          <w:rFonts w:ascii="Calibri" w:eastAsia="Times New Roman" w:hAnsi="Calibri" w:cs="Calibri"/>
          <w:color w:val="000000"/>
          <w:kern w:val="0"/>
          <w:sz w:val="24"/>
          <w:szCs w:val="24"/>
          <w:lang w:eastAsia="pl-PL"/>
          <w14:ligatures w14:val="none"/>
        </w:rPr>
        <w:t>1) przekazania Zamawiającemu informacji o nowych wersjach systemu, co odbywać się będzie poprzez wysłanie odpowiedniego komunikatu na adres e-mail do kontaktu;</w:t>
      </w:r>
    </w:p>
    <w:p w14:paraId="375DE5A5" w14:textId="77777777" w:rsidR="004D4192" w:rsidRPr="004D4192" w:rsidRDefault="004D4192" w:rsidP="004D4192">
      <w:pPr>
        <w:spacing w:after="0" w:line="360" w:lineRule="auto"/>
        <w:ind w:left="708"/>
        <w:jc w:val="both"/>
        <w:rPr>
          <w:rFonts w:ascii="Calibri" w:eastAsia="Times New Roman" w:hAnsi="Calibri" w:cs="Calibri"/>
          <w:color w:val="000000"/>
          <w:kern w:val="0"/>
          <w:sz w:val="24"/>
          <w:szCs w:val="24"/>
          <w:lang w:eastAsia="pl-PL"/>
          <w14:ligatures w14:val="none"/>
        </w:rPr>
      </w:pPr>
      <w:r w:rsidRPr="004D4192">
        <w:rPr>
          <w:rFonts w:ascii="Calibri" w:eastAsia="Times New Roman" w:hAnsi="Calibri" w:cs="Calibri"/>
          <w:color w:val="000000"/>
          <w:kern w:val="0"/>
          <w:sz w:val="24"/>
          <w:szCs w:val="24"/>
          <w:lang w:eastAsia="pl-PL"/>
          <w14:ligatures w14:val="none"/>
        </w:rPr>
        <w:t xml:space="preserve">2) wprowadzania uaktualnień systemu, </w:t>
      </w:r>
    </w:p>
    <w:p w14:paraId="283FCAA0"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p>
    <w:p w14:paraId="324D343E"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III. Ogólne zasady świadczenia usług</w:t>
      </w:r>
    </w:p>
    <w:p w14:paraId="56D9F960"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 Usługi będą </w:t>
      </w:r>
      <w:r w:rsidRPr="004D4192">
        <w:rPr>
          <w:rFonts w:ascii="Calibri" w:eastAsia="Times New Roman" w:hAnsi="Calibri" w:cs="Calibri"/>
          <w:color w:val="000000"/>
          <w:kern w:val="0"/>
          <w:sz w:val="24"/>
          <w:szCs w:val="24"/>
          <w:lang w:eastAsia="pl-PL"/>
          <w14:ligatures w14:val="none"/>
        </w:rPr>
        <w:t>świadczone przez Wykonawcę drogą elektroniczną. Użytkownik będzie miał dostęp do systemu poprzez przeglądarkę internetową wskazaną przez Wykonawcę.</w:t>
      </w:r>
      <w:r w:rsidRPr="004D4192">
        <w:rPr>
          <w:rFonts w:ascii="Calibri" w:eastAsia="Times New Roman" w:hAnsi="Calibri" w:cs="Calibri"/>
          <w:kern w:val="0"/>
          <w:sz w:val="24"/>
          <w:szCs w:val="24"/>
          <w:lang w:eastAsia="pl-PL"/>
          <w14:ligatures w14:val="none"/>
        </w:rPr>
        <w:t xml:space="preserve"> </w:t>
      </w:r>
    </w:p>
    <w:p w14:paraId="0340C354"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Warunkiem prawidłowego świadczenia Usługi jest zapewnienie przez Zamawiającego – na własne ryzyko i koszt – odpowiednich warunków technicznych i organizacyjnych, umożliwiających realizację i korzystanie z usługi. </w:t>
      </w:r>
    </w:p>
    <w:p w14:paraId="66920CC2"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3. Odpowiedzialność za świadczenie usług ponosi Wykonawca.</w:t>
      </w:r>
    </w:p>
    <w:p w14:paraId="0C0064DE"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062A62D5"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IV. Oświadczenia Wykonawcy</w:t>
      </w:r>
    </w:p>
    <w:p w14:paraId="231E321D"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Wykonawca zapewnia, iż system spełnia wymogi zgodności z obowiązującymi przepisami prawa. Wykonawca dołoży wszelkich starań, aby zapewnić stałą zgodność systemu z przepisami powszechnie obowiązującego prawa.</w:t>
      </w:r>
    </w:p>
    <w:p w14:paraId="587546DE"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Wykonawca oświadcza, że dysponuje odpowiednią wiedzą i doświadczeniem koniecznym do prawidłowej realizacji Umowy </w:t>
      </w:r>
      <w:proofErr w:type="gramStart"/>
      <w:r w:rsidRPr="004D4192">
        <w:rPr>
          <w:rFonts w:ascii="Calibri" w:eastAsia="Times New Roman" w:hAnsi="Calibri" w:cs="Calibri"/>
          <w:kern w:val="0"/>
          <w:sz w:val="24"/>
          <w:szCs w:val="24"/>
          <w:lang w:eastAsia="pl-PL"/>
          <w14:ligatures w14:val="none"/>
        </w:rPr>
        <w:t>oraz,</w:t>
      </w:r>
      <w:proofErr w:type="gramEnd"/>
      <w:r w:rsidRPr="004D4192">
        <w:rPr>
          <w:rFonts w:ascii="Calibri" w:eastAsia="Times New Roman" w:hAnsi="Calibri" w:cs="Calibri"/>
          <w:kern w:val="0"/>
          <w:sz w:val="24"/>
          <w:szCs w:val="24"/>
          <w:lang w:eastAsia="pl-PL"/>
          <w14:ligatures w14:val="none"/>
        </w:rPr>
        <w:t xml:space="preserve"> że dysponuje odpowiednim zapleczem organizacyjnym, technicznym, intelektualnym i finansowym, koniecznym do prawidłowej realizacji Umowy w sposób:</w:t>
      </w:r>
    </w:p>
    <w:p w14:paraId="262CA5AA" w14:textId="77777777" w:rsidR="004D4192" w:rsidRPr="004D4192" w:rsidRDefault="004D4192" w:rsidP="004D4192">
      <w:pPr>
        <w:spacing w:after="0" w:line="360" w:lineRule="auto"/>
        <w:ind w:left="708"/>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zgodny z postanowieniami Umowy, w tym, wymogami przewidzianymi obowiązującymi przepisami prawa, normami technicznymi oraz zasadami wiedzy technicznej;</w:t>
      </w:r>
    </w:p>
    <w:p w14:paraId="19DC3DA2" w14:textId="77777777" w:rsidR="004D4192" w:rsidRPr="004D4192" w:rsidRDefault="004D4192" w:rsidP="004D4192">
      <w:pPr>
        <w:spacing w:after="0" w:line="360" w:lineRule="auto"/>
        <w:ind w:left="708"/>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2) zgodny z aktualnym stanem wiedzy technicznej.</w:t>
      </w:r>
    </w:p>
    <w:p w14:paraId="31351F48"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3. Wykonawca oświadcza, że przystępując do realizacji Umowy będzie uprawniony do korzystania z narzędzi i środowisk informatycznych niezbędnych do prawidłowego zrealizowania Przedmiotu Umowy.</w:t>
      </w:r>
    </w:p>
    <w:p w14:paraId="5DFDE62B"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4. Wykonawca oświadcza, iż żaden z elementów systemu, nie będzie posiadać mechanizmów umożliwiających przekazywanie bez wiedzy Zamawiającego jakichkolwiek danych poza środowisko pracy systemu, ponad dane przekazywane z systemu zgodnie z jego </w:t>
      </w:r>
      <w:r w:rsidRPr="004D4192">
        <w:rPr>
          <w:rFonts w:ascii="Calibri" w:eastAsia="Times New Roman" w:hAnsi="Calibri" w:cs="Calibri"/>
          <w:kern w:val="0"/>
          <w:sz w:val="24"/>
          <w:szCs w:val="24"/>
          <w:lang w:eastAsia="pl-PL"/>
          <w14:ligatures w14:val="none"/>
        </w:rPr>
        <w:lastRenderedPageBreak/>
        <w:t>przeznaczeniem i dokumentacją techniczną. Przekazywanie jakichkolwiek danych poza środowisko informatyczne sytemu wymaga uprzedniej zgody Zamawiającego, udzielonej w formie pisemnej pod rygorem nieważności.</w:t>
      </w:r>
    </w:p>
    <w:p w14:paraId="7073F7BA"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5. Wykonawca zobowiązuje się do przeprowadzania parametryzacji systemu w sposób nie powodujący zaprzestania pracy żadnego z systemów informatycznych używanych przez Zamawiającego, jak też zaprzestania lub istotnego zakłócenia działalności Zamawiającego w innych obszarach, poza uzasadnionymi obustronnie uzgodnionymi wcześniej przypadkami.</w:t>
      </w:r>
    </w:p>
    <w:p w14:paraId="2BF3A14B"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6. Wykonawca zobowiązuje się dokonać uruchomienia systemu nie później niż w ciągu 40 dni roboczych od dnia podpisania Umowy.</w:t>
      </w:r>
    </w:p>
    <w:p w14:paraId="3C7F8480"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7. Wykonawca oświadcza, że system będzie spełniał wymagania określone w Umowie.</w:t>
      </w:r>
    </w:p>
    <w:p w14:paraId="030AFC91"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578806E3"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V. Zobowiązania szczegółowe Wykonawcy</w:t>
      </w:r>
    </w:p>
    <w:p w14:paraId="187D25DC"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 Na potrzeby realizacji Przedmiotu Umowy, Wykonawca zobowiązuje się do zawarcia z Zamawiającym umowy o powierzenie Wykonawcy przetwarzania danych osobowych. </w:t>
      </w:r>
    </w:p>
    <w:p w14:paraId="142228EA"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Wykonawca zobowiązuje się do zabezpieczenia danych osobowych przekazywanych przez Zamawiającego w sposób uniemożliwiający dostęp do nich przez osoby nieuprawnione. </w:t>
      </w:r>
    </w:p>
    <w:p w14:paraId="7D885120"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3. Wykonawca zobowiązuje się do zapewnienia poprawnego funkcjonowania systemu.</w:t>
      </w:r>
    </w:p>
    <w:p w14:paraId="719D3AB3"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37E1CB75"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VI. Zobowiązania szczegółowe Zamawiającego</w:t>
      </w:r>
    </w:p>
    <w:p w14:paraId="6C4706AB"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W przypadku usług świadczonych przez Wykonawcę w siedzibie Zamawiającego, Zamawiający obowiązany jest zapewnić Wykonawcy w miejscu realizacji usług odpowiednie warunki dla ich wykonania.</w:t>
      </w:r>
    </w:p>
    <w:p w14:paraId="7BD7ACAD"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Zamawiający zobowiązany jest do przekazania Wykonawcy informacji lub danych niezbędnych Wykonawcy dla prawidłowej realizacji usługi nadzoru autorskiego. </w:t>
      </w:r>
    </w:p>
    <w:p w14:paraId="1C08720B"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3. Zamawiający oświadcza, że dostęp do systemu mieć będą wyłącznie jego pracownicy i współpracownicy tylko w zakresie świadczonych usług POZ.</w:t>
      </w:r>
    </w:p>
    <w:p w14:paraId="0B0BD9F4"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60B523D4"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VII. Wynagrodzenie</w:t>
      </w:r>
    </w:p>
    <w:p w14:paraId="202C7314" w14:textId="1FFCB983" w:rsidR="004D4192" w:rsidRPr="00455091"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Strony ustaliły wynagrodzenie za realizację Umowy na kwotę …………. (słownie: ………</w:t>
      </w:r>
      <w:proofErr w:type="gramStart"/>
      <w:r w:rsidRPr="004D4192">
        <w:rPr>
          <w:rFonts w:ascii="Calibri" w:eastAsia="Times New Roman" w:hAnsi="Calibri" w:cs="Calibri"/>
          <w:kern w:val="0"/>
          <w:sz w:val="24"/>
          <w:szCs w:val="24"/>
          <w:lang w:eastAsia="pl-PL"/>
          <w14:ligatures w14:val="none"/>
        </w:rPr>
        <w:t>…….</w:t>
      </w:r>
      <w:proofErr w:type="gramEnd"/>
      <w:r w:rsidRPr="004D4192">
        <w:rPr>
          <w:rFonts w:ascii="Calibri" w:eastAsia="Times New Roman" w:hAnsi="Calibri" w:cs="Calibri"/>
          <w:kern w:val="0"/>
          <w:sz w:val="24"/>
          <w:szCs w:val="24"/>
          <w:lang w:eastAsia="pl-PL"/>
          <w14:ligatures w14:val="none"/>
        </w:rPr>
        <w:t>. złotych 00/100)</w:t>
      </w:r>
      <w:r w:rsidR="002A35CA">
        <w:rPr>
          <w:rFonts w:ascii="Calibri" w:eastAsia="Times New Roman" w:hAnsi="Calibri" w:cs="Calibri"/>
          <w:kern w:val="0"/>
          <w:sz w:val="24"/>
          <w:szCs w:val="24"/>
          <w:lang w:eastAsia="pl-PL"/>
          <w14:ligatures w14:val="none"/>
        </w:rPr>
        <w:t xml:space="preserve"> netto. Do </w:t>
      </w:r>
      <w:r w:rsidRPr="004D4192">
        <w:rPr>
          <w:rFonts w:ascii="Calibri" w:eastAsia="Times New Roman" w:hAnsi="Calibri" w:cs="Calibri"/>
          <w:kern w:val="0"/>
          <w:sz w:val="24"/>
          <w:szCs w:val="24"/>
          <w:lang w:eastAsia="pl-PL"/>
          <w14:ligatures w14:val="none"/>
        </w:rPr>
        <w:t>ustalonej kwoty wynagrodzenia Wykonawca doliczy podatek VAT</w:t>
      </w:r>
      <w:r w:rsidR="002A35CA">
        <w:rPr>
          <w:rFonts w:ascii="Calibri" w:eastAsia="Times New Roman" w:hAnsi="Calibri" w:cs="Calibri"/>
          <w:kern w:val="0"/>
          <w:sz w:val="24"/>
          <w:szCs w:val="24"/>
          <w:lang w:eastAsia="pl-PL"/>
          <w14:ligatures w14:val="none"/>
        </w:rPr>
        <w:t xml:space="preserve">. </w:t>
      </w:r>
      <w:r w:rsidRPr="00455091">
        <w:rPr>
          <w:rFonts w:ascii="Calibri" w:eastAsia="Times New Roman" w:hAnsi="Calibri" w:cs="Calibri"/>
          <w:kern w:val="0"/>
          <w:sz w:val="24"/>
          <w:szCs w:val="24"/>
          <w:lang w:eastAsia="pl-PL"/>
          <w14:ligatures w14:val="none"/>
        </w:rPr>
        <w:t xml:space="preserve">Pełny kosztorys został określony w załączniku nr 1 do niniejszej Umowy. </w:t>
      </w:r>
    </w:p>
    <w:p w14:paraId="644791CB" w14:textId="77777777" w:rsidR="004D4192" w:rsidRPr="00455091" w:rsidRDefault="004D4192" w:rsidP="004D4192">
      <w:pPr>
        <w:spacing w:after="0" w:line="360" w:lineRule="auto"/>
        <w:jc w:val="both"/>
        <w:rPr>
          <w:rFonts w:ascii="Calibri" w:eastAsia="Times New Roman" w:hAnsi="Calibri" w:cs="Calibri"/>
          <w:kern w:val="0"/>
          <w:sz w:val="24"/>
          <w:szCs w:val="24"/>
          <w:lang w:eastAsia="pl-PL"/>
          <w14:ligatures w14:val="none"/>
        </w:rPr>
      </w:pPr>
      <w:r w:rsidRPr="00455091">
        <w:rPr>
          <w:rFonts w:ascii="Calibri" w:eastAsia="Times New Roman" w:hAnsi="Calibri" w:cs="Calibri"/>
          <w:kern w:val="0"/>
          <w:sz w:val="24"/>
          <w:szCs w:val="24"/>
          <w:lang w:eastAsia="pl-PL"/>
          <w14:ligatures w14:val="none"/>
        </w:rPr>
        <w:lastRenderedPageBreak/>
        <w:t>2. Wynagrodzenie, o którym mowa w ust. 1 będzie płatn</w:t>
      </w:r>
      <w:r w:rsidRPr="00455091">
        <w:rPr>
          <w:rFonts w:ascii="Calibri" w:eastAsia="Calibri" w:hAnsi="Calibri" w:cs="Calibri"/>
          <w:kern w:val="0"/>
          <w:sz w:val="24"/>
          <w:szCs w:val="24"/>
          <w:lang w:eastAsia="zh-CN"/>
          <w14:ligatures w14:val="none"/>
        </w:rPr>
        <w:t>e</w:t>
      </w:r>
      <w:r w:rsidRPr="00455091">
        <w:rPr>
          <w:rFonts w:ascii="Calibri" w:eastAsia="Times New Roman" w:hAnsi="Calibri" w:cs="Calibri"/>
          <w:kern w:val="0"/>
          <w:sz w:val="24"/>
          <w:szCs w:val="24"/>
          <w:lang w:eastAsia="pl-PL"/>
          <w14:ligatures w14:val="none"/>
        </w:rPr>
        <w:t xml:space="preserve"> przelewem na rachunek Wykonawcy, prowadzony przez Bank …………………………… nr ………………………………………</w:t>
      </w:r>
      <w:proofErr w:type="gramStart"/>
      <w:r w:rsidRPr="00455091">
        <w:rPr>
          <w:rFonts w:ascii="Calibri" w:eastAsia="Times New Roman" w:hAnsi="Calibri" w:cs="Calibri"/>
          <w:kern w:val="0"/>
          <w:sz w:val="24"/>
          <w:szCs w:val="24"/>
          <w:lang w:eastAsia="pl-PL"/>
          <w14:ligatures w14:val="none"/>
        </w:rPr>
        <w:t>…….</w:t>
      </w:r>
      <w:proofErr w:type="gramEnd"/>
      <w:r w:rsidRPr="00455091">
        <w:rPr>
          <w:rFonts w:ascii="Calibri" w:eastAsia="Times New Roman" w:hAnsi="Calibri" w:cs="Calibri"/>
          <w:kern w:val="0"/>
          <w:sz w:val="24"/>
          <w:szCs w:val="24"/>
          <w:lang w:eastAsia="pl-PL"/>
          <w14:ligatures w14:val="none"/>
        </w:rPr>
        <w:t xml:space="preserve">.  na podstawie wystawionej przez Wykonawcę faktury VAT, w terminie wskazanym w fakturze VAT. </w:t>
      </w:r>
    </w:p>
    <w:p w14:paraId="288C490D" w14:textId="0F70F876" w:rsidR="00001217" w:rsidRPr="00455091" w:rsidRDefault="00001217" w:rsidP="004D4192">
      <w:pPr>
        <w:spacing w:after="0" w:line="360" w:lineRule="auto"/>
        <w:jc w:val="both"/>
        <w:rPr>
          <w:rFonts w:ascii="Calibri" w:eastAsia="Times New Roman" w:hAnsi="Calibri" w:cs="Calibri"/>
          <w:kern w:val="0"/>
          <w:sz w:val="24"/>
          <w:szCs w:val="24"/>
          <w:lang w:eastAsia="pl-PL"/>
          <w14:ligatures w14:val="none"/>
        </w:rPr>
      </w:pPr>
      <w:r w:rsidRPr="00455091">
        <w:rPr>
          <w:rFonts w:ascii="Calibri" w:eastAsia="Times New Roman" w:hAnsi="Calibri" w:cs="Calibri"/>
          <w:kern w:val="0"/>
          <w:sz w:val="24"/>
          <w:szCs w:val="24"/>
          <w:lang w:eastAsia="pl-PL"/>
          <w14:ligatures w14:val="none"/>
        </w:rPr>
        <w:t xml:space="preserve">3. </w:t>
      </w:r>
      <w:proofErr w:type="gramStart"/>
      <w:r w:rsidRPr="00455091">
        <w:rPr>
          <w:rFonts w:ascii="Calibri" w:eastAsia="Times New Roman" w:hAnsi="Calibri" w:cs="Calibri"/>
          <w:kern w:val="0"/>
          <w:sz w:val="24"/>
          <w:szCs w:val="24"/>
          <w:lang w:eastAsia="pl-PL"/>
          <w14:ligatures w14:val="none"/>
        </w:rPr>
        <w:t>Wynagrodzenie</w:t>
      </w:r>
      <w:proofErr w:type="gramEnd"/>
      <w:r w:rsidRPr="00455091">
        <w:rPr>
          <w:rFonts w:ascii="Calibri" w:eastAsia="Times New Roman" w:hAnsi="Calibri" w:cs="Calibri"/>
          <w:kern w:val="0"/>
          <w:sz w:val="24"/>
          <w:szCs w:val="24"/>
          <w:lang w:eastAsia="pl-PL"/>
          <w14:ligatures w14:val="none"/>
        </w:rPr>
        <w:t xml:space="preserve"> o którym mowa w ust. 1 ustalone zostało w oparciu z uwzględnieniem liczby deklaracji wyboru lekarza POZ złożonych przez pacjentów Zamawiającemu, która na dzień podpisania Umowy wynosi </w:t>
      </w:r>
      <w:proofErr w:type="gramStart"/>
      <w:r w:rsidR="00455091" w:rsidRPr="00455091">
        <w:rPr>
          <w:rFonts w:ascii="Calibri" w:eastAsia="Times New Roman" w:hAnsi="Calibri" w:cs="Calibri"/>
          <w:kern w:val="0"/>
          <w:sz w:val="24"/>
          <w:szCs w:val="24"/>
          <w:lang w:eastAsia="pl-PL"/>
          <w14:ligatures w14:val="none"/>
        </w:rPr>
        <w:t>…….</w:t>
      </w:r>
      <w:proofErr w:type="gramEnd"/>
      <w:r w:rsidRPr="00455091">
        <w:rPr>
          <w:rFonts w:ascii="Calibri" w:eastAsia="Times New Roman" w:hAnsi="Calibri" w:cs="Calibri"/>
          <w:kern w:val="0"/>
          <w:sz w:val="24"/>
          <w:szCs w:val="24"/>
          <w:lang w:eastAsia="pl-PL"/>
          <w14:ligatures w14:val="none"/>
        </w:rPr>
        <w:t>, co oznacza, że wynagrodzenie za jedną deklaracje wyboru lekarza POZ wynosi ………………brutto, tj. …………</w:t>
      </w:r>
      <w:proofErr w:type="gramStart"/>
      <w:r w:rsidRPr="00455091">
        <w:rPr>
          <w:rFonts w:ascii="Calibri" w:eastAsia="Times New Roman" w:hAnsi="Calibri" w:cs="Calibri"/>
          <w:kern w:val="0"/>
          <w:sz w:val="24"/>
          <w:szCs w:val="24"/>
          <w:lang w:eastAsia="pl-PL"/>
          <w14:ligatures w14:val="none"/>
        </w:rPr>
        <w:t>…….</w:t>
      </w:r>
      <w:proofErr w:type="gramEnd"/>
      <w:r w:rsidRPr="00455091">
        <w:rPr>
          <w:rFonts w:ascii="Calibri" w:eastAsia="Times New Roman" w:hAnsi="Calibri" w:cs="Calibri"/>
          <w:kern w:val="0"/>
          <w:sz w:val="24"/>
          <w:szCs w:val="24"/>
          <w:lang w:eastAsia="pl-PL"/>
          <w14:ligatures w14:val="none"/>
        </w:rPr>
        <w:t>netto.</w:t>
      </w:r>
    </w:p>
    <w:p w14:paraId="77B7C62A" w14:textId="77777777" w:rsidR="002605B0" w:rsidRPr="00455091" w:rsidRDefault="002605B0" w:rsidP="002605B0">
      <w:pPr>
        <w:spacing w:after="0" w:line="360" w:lineRule="auto"/>
        <w:jc w:val="both"/>
        <w:rPr>
          <w:rFonts w:ascii="Calibri" w:eastAsia="Times New Roman" w:hAnsi="Calibri" w:cs="Calibri"/>
          <w:kern w:val="0"/>
          <w:sz w:val="24"/>
          <w:szCs w:val="24"/>
          <w:lang w:eastAsia="pl-PL"/>
          <w14:ligatures w14:val="none"/>
        </w:rPr>
      </w:pPr>
      <w:r w:rsidRPr="00455091">
        <w:rPr>
          <w:rFonts w:ascii="Calibri" w:eastAsia="Times New Roman" w:hAnsi="Calibri" w:cs="Calibri"/>
          <w:kern w:val="0"/>
          <w:sz w:val="24"/>
          <w:szCs w:val="24"/>
          <w:lang w:eastAsia="pl-PL"/>
          <w14:ligatures w14:val="none"/>
        </w:rPr>
        <w:t xml:space="preserve">4. Zamawiający zobowiązuje się w każdym roku obowiązywania Umowy, do dnia 15 stycznia każdego roku i do dnia 15 września każdego roku informować Wykonawcę o liczbie deklaracji wyboru lekarza POZ złożonych przez pacjentów Zamawiającemu. </w:t>
      </w:r>
    </w:p>
    <w:p w14:paraId="603A393C" w14:textId="2D9B290F" w:rsidR="002605B0" w:rsidRPr="00455091" w:rsidRDefault="002605B0" w:rsidP="002605B0">
      <w:pPr>
        <w:spacing w:after="0" w:line="360" w:lineRule="auto"/>
        <w:jc w:val="both"/>
        <w:rPr>
          <w:rFonts w:ascii="Calibri" w:eastAsia="Times New Roman" w:hAnsi="Calibri" w:cs="Calibri"/>
          <w:kern w:val="0"/>
          <w:sz w:val="24"/>
          <w:szCs w:val="24"/>
          <w:lang w:eastAsia="pl-PL"/>
          <w14:ligatures w14:val="none"/>
        </w:rPr>
      </w:pPr>
      <w:r w:rsidRPr="00455091">
        <w:rPr>
          <w:rFonts w:ascii="Calibri" w:eastAsia="Times New Roman" w:hAnsi="Calibri" w:cs="Calibri"/>
          <w:kern w:val="0"/>
          <w:sz w:val="24"/>
          <w:szCs w:val="24"/>
          <w:lang w:eastAsia="pl-PL"/>
          <w14:ligatures w14:val="none"/>
        </w:rPr>
        <w:t xml:space="preserve">5. W przypadku, gdy liczba deklaracji wyboru lekarza POZ, o których mowa w ust. 3 w poprzednim półroczu lub roku kalendarzowym wzrośnie o 30 deklaracji, wynagrodzenie za świadczenie Usługi ulegnie stosownemu podwyższeniu. </w:t>
      </w:r>
    </w:p>
    <w:p w14:paraId="5142444F" w14:textId="577220D7" w:rsidR="002605B0" w:rsidRPr="00455091" w:rsidRDefault="002605B0" w:rsidP="002605B0">
      <w:pPr>
        <w:spacing w:after="0" w:line="360" w:lineRule="auto"/>
        <w:jc w:val="both"/>
        <w:rPr>
          <w:rFonts w:ascii="Calibri" w:eastAsia="Times New Roman" w:hAnsi="Calibri" w:cs="Calibri"/>
          <w:kern w:val="0"/>
          <w:sz w:val="24"/>
          <w:szCs w:val="24"/>
          <w:lang w:eastAsia="pl-PL"/>
          <w14:ligatures w14:val="none"/>
        </w:rPr>
      </w:pPr>
      <w:r w:rsidRPr="00455091">
        <w:rPr>
          <w:rFonts w:ascii="Calibri" w:eastAsia="Times New Roman" w:hAnsi="Calibri" w:cs="Calibri"/>
          <w:kern w:val="0"/>
          <w:sz w:val="24"/>
          <w:szCs w:val="24"/>
          <w:lang w:eastAsia="pl-PL"/>
          <w14:ligatures w14:val="none"/>
        </w:rPr>
        <w:t xml:space="preserve">6. Kwota Wynagrodzenia, o którym mowa w ust. 8 będzie wyliczana jako iloczyn stawki wynagrodzenia za jedną deklarację wyboru lekarza POZ, tj. </w:t>
      </w:r>
      <w:proofErr w:type="gramStart"/>
      <w:r w:rsidRPr="00455091">
        <w:rPr>
          <w:rFonts w:ascii="Calibri" w:eastAsia="Times New Roman" w:hAnsi="Calibri" w:cs="Calibri"/>
          <w:kern w:val="0"/>
          <w:sz w:val="24"/>
          <w:szCs w:val="24"/>
          <w:lang w:eastAsia="pl-PL"/>
          <w14:ligatures w14:val="none"/>
        </w:rPr>
        <w:t>…….brutto ,</w:t>
      </w:r>
      <w:proofErr w:type="gramEnd"/>
      <w:r w:rsidRPr="00455091">
        <w:rPr>
          <w:rFonts w:ascii="Calibri" w:eastAsia="Times New Roman" w:hAnsi="Calibri" w:cs="Calibri"/>
          <w:kern w:val="0"/>
          <w:sz w:val="24"/>
          <w:szCs w:val="24"/>
          <w:lang w:eastAsia="pl-PL"/>
          <w14:ligatures w14:val="none"/>
        </w:rPr>
        <w:t xml:space="preserve"> tj. </w:t>
      </w:r>
      <w:proofErr w:type="gramStart"/>
      <w:r w:rsidRPr="00455091">
        <w:rPr>
          <w:rFonts w:ascii="Calibri" w:eastAsia="Times New Roman" w:hAnsi="Calibri" w:cs="Calibri"/>
          <w:kern w:val="0"/>
          <w:sz w:val="24"/>
          <w:szCs w:val="24"/>
          <w:lang w:eastAsia="pl-PL"/>
          <w14:ligatures w14:val="none"/>
        </w:rPr>
        <w:t>…….</w:t>
      </w:r>
      <w:proofErr w:type="gramEnd"/>
      <w:r w:rsidRPr="00455091">
        <w:rPr>
          <w:rFonts w:ascii="Calibri" w:eastAsia="Times New Roman" w:hAnsi="Calibri" w:cs="Calibri"/>
          <w:kern w:val="0"/>
          <w:sz w:val="24"/>
          <w:szCs w:val="24"/>
          <w:lang w:eastAsia="pl-PL"/>
          <w14:ligatures w14:val="none"/>
        </w:rPr>
        <w:t>netto i liczby wzrostu deklaracji wyboru lekarza POZ, o której mowa w ust. 5, ponad liczbę deklaracji określoną w ust. 3.</w:t>
      </w:r>
    </w:p>
    <w:p w14:paraId="6057EA1D" w14:textId="1FBF34A2" w:rsidR="00803BA8" w:rsidRPr="00455091" w:rsidRDefault="00803BA8" w:rsidP="00803BA8">
      <w:pPr>
        <w:spacing w:after="0" w:line="360" w:lineRule="auto"/>
        <w:jc w:val="both"/>
        <w:rPr>
          <w:rFonts w:ascii="Calibri" w:eastAsia="Times New Roman" w:hAnsi="Calibri" w:cs="Calibri"/>
          <w:kern w:val="0"/>
          <w:sz w:val="24"/>
          <w:szCs w:val="24"/>
          <w:lang w:eastAsia="pl-PL"/>
          <w14:ligatures w14:val="none"/>
        </w:rPr>
      </w:pPr>
      <w:r w:rsidRPr="00455091">
        <w:rPr>
          <w:rFonts w:ascii="Calibri" w:eastAsia="Times New Roman" w:hAnsi="Calibri" w:cs="Calibri"/>
          <w:kern w:val="0"/>
          <w:sz w:val="24"/>
          <w:szCs w:val="24"/>
          <w:lang w:eastAsia="pl-PL"/>
          <w14:ligatures w14:val="none"/>
        </w:rPr>
        <w:t>7. Oprócz wynagrodzenia, o którym mowa w ust. 1 Zamawiający zobowiązuje się do pokrycia kosztów związanych z:</w:t>
      </w:r>
    </w:p>
    <w:p w14:paraId="27BD5352" w14:textId="0CC06457" w:rsidR="00803BA8" w:rsidRPr="00455091" w:rsidRDefault="00803BA8" w:rsidP="00803BA8">
      <w:pPr>
        <w:spacing w:after="0" w:line="360" w:lineRule="auto"/>
        <w:jc w:val="both"/>
        <w:rPr>
          <w:rFonts w:ascii="Calibri" w:eastAsia="Times New Roman" w:hAnsi="Calibri" w:cs="Calibri"/>
          <w:kern w:val="0"/>
          <w:sz w:val="24"/>
          <w:szCs w:val="24"/>
          <w:lang w:eastAsia="pl-PL"/>
          <w14:ligatures w14:val="none"/>
        </w:rPr>
      </w:pPr>
      <w:r w:rsidRPr="00455091">
        <w:rPr>
          <w:rFonts w:ascii="Calibri" w:eastAsia="Times New Roman" w:hAnsi="Calibri" w:cs="Calibri"/>
          <w:kern w:val="0"/>
          <w:sz w:val="24"/>
          <w:szCs w:val="24"/>
          <w:lang w:eastAsia="pl-PL"/>
          <w14:ligatures w14:val="none"/>
        </w:rPr>
        <w:t xml:space="preserve">1) </w:t>
      </w:r>
      <w:r w:rsidR="0018493A" w:rsidRPr="00455091">
        <w:rPr>
          <w:rFonts w:ascii="Calibri" w:eastAsia="Times New Roman" w:hAnsi="Calibri" w:cs="Calibri"/>
          <w:kern w:val="0"/>
          <w:sz w:val="24"/>
          <w:szCs w:val="24"/>
          <w:lang w:eastAsia="pl-PL"/>
          <w14:ligatures w14:val="none"/>
        </w:rPr>
        <w:t>wysyłaniem wiadomości</w:t>
      </w:r>
      <w:r w:rsidRPr="00455091">
        <w:rPr>
          <w:rFonts w:ascii="Calibri" w:eastAsia="Times New Roman" w:hAnsi="Calibri" w:cs="Calibri"/>
          <w:kern w:val="0"/>
          <w:sz w:val="24"/>
          <w:szCs w:val="24"/>
          <w:lang w:eastAsia="pl-PL"/>
          <w14:ligatures w14:val="none"/>
        </w:rPr>
        <w:t xml:space="preserve"> SMS do pacjentów i pracowników i współpracowników (usługa TIDE MOBILE, lub inny dostawca </w:t>
      </w:r>
      <w:proofErr w:type="gramStart"/>
      <w:r w:rsidRPr="00455091">
        <w:rPr>
          <w:rFonts w:ascii="Calibri" w:eastAsia="Times New Roman" w:hAnsi="Calibri" w:cs="Calibri"/>
          <w:kern w:val="0"/>
          <w:sz w:val="24"/>
          <w:szCs w:val="24"/>
          <w:lang w:eastAsia="pl-PL"/>
          <w14:ligatures w14:val="none"/>
        </w:rPr>
        <w:t>usługi )</w:t>
      </w:r>
      <w:proofErr w:type="gramEnd"/>
      <w:r w:rsidRPr="00455091">
        <w:rPr>
          <w:rFonts w:ascii="Calibri" w:eastAsia="Times New Roman" w:hAnsi="Calibri" w:cs="Calibri"/>
          <w:kern w:val="0"/>
          <w:sz w:val="24"/>
          <w:szCs w:val="24"/>
          <w:lang w:eastAsia="pl-PL"/>
          <w14:ligatures w14:val="none"/>
        </w:rPr>
        <w:t xml:space="preserve"> – koszty miesięczne, rzeczywiste poniesione koszty wysyłki wiadomości SMS związane z pracą systemu dla Zamawiającego, określone jako iloczyn liczby wysłanych SMS i koszt wysyłki pojedynczego SMS określony na podstawie faktury otrzymanej przez Wykonawcę od dostawcy usługi.</w:t>
      </w:r>
    </w:p>
    <w:p w14:paraId="25324323" w14:textId="77777777" w:rsidR="00803BA8" w:rsidRPr="00455091" w:rsidRDefault="00803BA8" w:rsidP="00803BA8">
      <w:pPr>
        <w:spacing w:after="0" w:line="360" w:lineRule="auto"/>
        <w:jc w:val="both"/>
        <w:rPr>
          <w:rFonts w:ascii="Calibri" w:eastAsia="Times New Roman" w:hAnsi="Calibri" w:cs="Calibri"/>
          <w:kern w:val="0"/>
          <w:sz w:val="24"/>
          <w:szCs w:val="24"/>
          <w:lang w:eastAsia="pl-PL"/>
          <w14:ligatures w14:val="none"/>
        </w:rPr>
      </w:pPr>
      <w:r w:rsidRPr="00455091">
        <w:rPr>
          <w:rFonts w:ascii="Calibri" w:eastAsia="Times New Roman" w:hAnsi="Calibri" w:cs="Calibri"/>
          <w:kern w:val="0"/>
          <w:sz w:val="24"/>
          <w:szCs w:val="24"/>
          <w:lang w:eastAsia="pl-PL"/>
          <w14:ligatures w14:val="none"/>
        </w:rPr>
        <w:t xml:space="preserve">2) kosztów dostępu do bazy leków </w:t>
      </w:r>
      <w:proofErr w:type="spellStart"/>
      <w:r w:rsidRPr="00455091">
        <w:rPr>
          <w:rFonts w:ascii="Calibri" w:eastAsia="Times New Roman" w:hAnsi="Calibri" w:cs="Calibri"/>
          <w:kern w:val="0"/>
          <w:sz w:val="24"/>
          <w:szCs w:val="24"/>
          <w:lang w:eastAsia="pl-PL"/>
          <w14:ligatures w14:val="none"/>
        </w:rPr>
        <w:t>Pharmindex</w:t>
      </w:r>
      <w:proofErr w:type="spellEnd"/>
      <w:r w:rsidRPr="00455091">
        <w:rPr>
          <w:rFonts w:ascii="Calibri" w:eastAsia="Times New Roman" w:hAnsi="Calibri" w:cs="Calibri"/>
          <w:kern w:val="0"/>
          <w:sz w:val="24"/>
          <w:szCs w:val="24"/>
          <w:lang w:eastAsia="pl-PL"/>
          <w14:ligatures w14:val="none"/>
        </w:rPr>
        <w:t xml:space="preserve"> poprzez System - koszty miesięczne, rzeczywiste poniesione koszty dostępu do bazy leków </w:t>
      </w:r>
      <w:proofErr w:type="spellStart"/>
      <w:r w:rsidRPr="00455091">
        <w:rPr>
          <w:rFonts w:ascii="Calibri" w:eastAsia="Times New Roman" w:hAnsi="Calibri" w:cs="Calibri"/>
          <w:kern w:val="0"/>
          <w:sz w:val="24"/>
          <w:szCs w:val="24"/>
          <w:lang w:eastAsia="pl-PL"/>
          <w14:ligatures w14:val="none"/>
        </w:rPr>
        <w:t>Pharmindex</w:t>
      </w:r>
      <w:proofErr w:type="spellEnd"/>
      <w:r w:rsidRPr="00455091">
        <w:rPr>
          <w:rFonts w:ascii="Calibri" w:eastAsia="Times New Roman" w:hAnsi="Calibri" w:cs="Calibri"/>
          <w:kern w:val="0"/>
          <w:sz w:val="24"/>
          <w:szCs w:val="24"/>
          <w:lang w:eastAsia="pl-PL"/>
          <w14:ligatures w14:val="none"/>
        </w:rPr>
        <w:t xml:space="preserve"> Użytkowników określone jako iloczyn liczby użytkowników mających dostęp do bazy leków </w:t>
      </w:r>
      <w:proofErr w:type="spellStart"/>
      <w:r w:rsidRPr="00455091">
        <w:rPr>
          <w:rFonts w:ascii="Calibri" w:eastAsia="Times New Roman" w:hAnsi="Calibri" w:cs="Calibri"/>
          <w:kern w:val="0"/>
          <w:sz w:val="24"/>
          <w:szCs w:val="24"/>
          <w:lang w:eastAsia="pl-PL"/>
          <w14:ligatures w14:val="none"/>
        </w:rPr>
        <w:t>Pharmindex</w:t>
      </w:r>
      <w:proofErr w:type="spellEnd"/>
      <w:r w:rsidRPr="00455091">
        <w:rPr>
          <w:rFonts w:ascii="Calibri" w:eastAsia="Times New Roman" w:hAnsi="Calibri" w:cs="Calibri"/>
          <w:kern w:val="0"/>
          <w:sz w:val="24"/>
          <w:szCs w:val="24"/>
          <w:lang w:eastAsia="pl-PL"/>
          <w14:ligatures w14:val="none"/>
        </w:rPr>
        <w:t xml:space="preserve"> poprzez System i koszt pojedynczego dostępu określony na podstawie faktury otrzymanej przez Wykonawcę od dostawcy usługi.</w:t>
      </w:r>
    </w:p>
    <w:p w14:paraId="73AE55A4" w14:textId="47798C8E" w:rsidR="00803BA8" w:rsidRPr="00455091" w:rsidRDefault="00803BA8" w:rsidP="002605B0">
      <w:pPr>
        <w:spacing w:after="0" w:line="360" w:lineRule="auto"/>
        <w:jc w:val="both"/>
        <w:rPr>
          <w:rFonts w:ascii="Calibri" w:eastAsia="Times New Roman" w:hAnsi="Calibri" w:cs="Calibri"/>
          <w:kern w:val="0"/>
          <w:sz w:val="24"/>
          <w:szCs w:val="24"/>
          <w:lang w:eastAsia="pl-PL"/>
          <w14:ligatures w14:val="none"/>
        </w:rPr>
      </w:pPr>
      <w:r w:rsidRPr="00455091">
        <w:rPr>
          <w:rFonts w:ascii="Calibri" w:eastAsia="Times New Roman" w:hAnsi="Calibri" w:cs="Calibri"/>
          <w:kern w:val="0"/>
          <w:sz w:val="24"/>
          <w:szCs w:val="24"/>
          <w:lang w:eastAsia="pl-PL"/>
          <w14:ligatures w14:val="none"/>
        </w:rPr>
        <w:lastRenderedPageBreak/>
        <w:t xml:space="preserve">8. Zapłata za koszty określone w ust. 7 powyżej regulowana będzie na podstawie faktur VAT miesięcznych wystawionych przez Wykonawcę na rzecz Zamawiającego, płatne w terminie określonym w fakturze VAT.  </w:t>
      </w:r>
    </w:p>
    <w:p w14:paraId="28B0F62F"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27E12FF5"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VIII. Protokół odbioru</w:t>
      </w:r>
    </w:p>
    <w:p w14:paraId="04F99D67" w14:textId="1A2371A2"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 W terminie 7 (siedmiu) dni roboczych od dnia zakończenia realizacji I Etapu Przedmiotu Umowy, Zamawiający dokona odbioru wykonanych w ramach I Etapu prac (dalej: „Protokół). Wykonawca na co najmniej 7 dni roboczych naprzód poinformuje pisemnie </w:t>
      </w:r>
      <w:r w:rsidR="00803BA8" w:rsidRPr="004D4192">
        <w:rPr>
          <w:rFonts w:ascii="Calibri" w:eastAsia="Times New Roman" w:hAnsi="Calibri" w:cs="Calibri"/>
          <w:kern w:val="0"/>
          <w:sz w:val="24"/>
          <w:szCs w:val="24"/>
          <w:lang w:eastAsia="pl-PL"/>
          <w14:ligatures w14:val="none"/>
        </w:rPr>
        <w:t>Zamawiającego</w:t>
      </w:r>
      <w:r w:rsidRPr="004D4192">
        <w:rPr>
          <w:rFonts w:ascii="Calibri" w:eastAsia="Times New Roman" w:hAnsi="Calibri" w:cs="Calibri"/>
          <w:kern w:val="0"/>
          <w:sz w:val="24"/>
          <w:szCs w:val="24"/>
          <w:lang w:eastAsia="pl-PL"/>
          <w14:ligatures w14:val="none"/>
        </w:rPr>
        <w:t xml:space="preserve"> o terminie zakończenia I Etapu Przedmiotu Umowy. </w:t>
      </w:r>
    </w:p>
    <w:p w14:paraId="77183242"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2. Zastrzeżenia, wady lub braki Zamawiający zgłosi w Protokole, jeżeli stwierdzi, że Przedmiot Umowy albo jego część wykonano w sposób niezgodny z umówionym przez Strony.</w:t>
      </w:r>
    </w:p>
    <w:p w14:paraId="764D16DE"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3. W przypadku podpisania przez Zamawiającego Protokołu z zastrzeżeniami wskazującymi, w jakim zakresie I Etap Przedmiotu Umowy nie został wykonany lub został wykonany nienależycie, albo uruchomiony nienależycie, Zamawiający za pośrednictwem wiadomości e-mail, wyznaczy Wykonawcy stosowny termin, nie dłuższy jednak niż 7 (siedem) dni kalendarzowych, do udzielenia stosownych wyjaśnień, usunięcia wad lub uwzględnienia zgłoszonych zastrzeżeń. Termin, o którym mowa w zdaniu poprzedzającym, liczony będzie od dnia przekazania Protokołu z zastrzeżeniami na adres mailowy wskazany w Umowie. </w:t>
      </w:r>
    </w:p>
    <w:p w14:paraId="06733D76"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4. Stwierdzenie przez Zamawiającego usunięcia przez Wykonawcę wad w wykonaniu Etapu I Przedmiotu Umowy lub uwzględnienie przez Zamawiającego wyjaśnień Wykonawcy, będzie stanowić podstawę do sporządzenia Protokołu bez zastrzeżeń.</w:t>
      </w:r>
    </w:p>
    <w:p w14:paraId="0E098042"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5. W terminie 30 (trzydziestu) dni kalendarzowych od dnia bezskutecznego upływu terminu wyznaczonego na podstawie ust. 3 powyżej, Zamawiający może od Umowy odstąpić.</w:t>
      </w:r>
    </w:p>
    <w:p w14:paraId="1D8A13C9"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5525B526" w14:textId="77777777" w:rsidR="004D4192" w:rsidRPr="00316038"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IX. Obowiązywanie Umowy</w:t>
      </w:r>
    </w:p>
    <w:p w14:paraId="22A35650" w14:textId="096E75CF" w:rsidR="004D4192" w:rsidRPr="00316038" w:rsidRDefault="004D4192" w:rsidP="004D4192">
      <w:pPr>
        <w:spacing w:after="0" w:line="360" w:lineRule="auto"/>
        <w:jc w:val="both"/>
        <w:rPr>
          <w:rFonts w:ascii="Calibri" w:eastAsia="Times New Roman" w:hAnsi="Calibri" w:cs="Calibri"/>
          <w:kern w:val="0"/>
          <w:sz w:val="24"/>
          <w:szCs w:val="24"/>
          <w:lang w:eastAsia="pl-PL"/>
          <w14:ligatures w14:val="none"/>
        </w:rPr>
      </w:pPr>
      <w:r w:rsidRPr="00316038">
        <w:rPr>
          <w:rFonts w:ascii="Calibri" w:eastAsia="Times New Roman" w:hAnsi="Calibri" w:cs="Calibri"/>
          <w:kern w:val="0"/>
          <w:sz w:val="24"/>
          <w:szCs w:val="24"/>
          <w:lang w:eastAsia="pl-PL"/>
          <w14:ligatures w14:val="none"/>
        </w:rPr>
        <w:t>1. Umowa zostaje zawarta na czas określony 8 lat od dnia podpisania Umowy.</w:t>
      </w:r>
      <w:r w:rsidR="004C5258" w:rsidRPr="00316038">
        <w:rPr>
          <w:rFonts w:ascii="Calibri" w:eastAsia="Times New Roman" w:hAnsi="Calibri" w:cs="Calibri"/>
          <w:kern w:val="0"/>
          <w:sz w:val="24"/>
          <w:szCs w:val="24"/>
          <w:lang w:eastAsia="pl-PL"/>
          <w14:ligatures w14:val="none"/>
        </w:rPr>
        <w:t xml:space="preserve"> Na </w:t>
      </w:r>
      <w:r w:rsidR="00331A2B" w:rsidRPr="00316038">
        <w:rPr>
          <w:rFonts w:ascii="Calibri" w:eastAsia="Times New Roman" w:hAnsi="Calibri" w:cs="Calibri"/>
          <w:kern w:val="0"/>
          <w:sz w:val="24"/>
          <w:szCs w:val="24"/>
          <w:lang w:eastAsia="pl-PL"/>
          <w14:ligatures w14:val="none"/>
        </w:rPr>
        <w:t xml:space="preserve">ten </w:t>
      </w:r>
      <w:r w:rsidR="004C5258" w:rsidRPr="00316038">
        <w:rPr>
          <w:rFonts w:ascii="Calibri" w:eastAsia="Times New Roman" w:hAnsi="Calibri" w:cs="Calibri"/>
          <w:kern w:val="0"/>
          <w:sz w:val="24"/>
          <w:szCs w:val="24"/>
          <w:lang w:eastAsia="pl-PL"/>
          <w14:ligatures w14:val="none"/>
        </w:rPr>
        <w:t xml:space="preserve">czas Wykonawca udzieli Zamawiającemu niewyłącznej licencji na </w:t>
      </w:r>
      <w:r w:rsidR="00331A2B" w:rsidRPr="00316038">
        <w:rPr>
          <w:rFonts w:ascii="Calibri" w:eastAsia="Times New Roman" w:hAnsi="Calibri" w:cs="Calibri"/>
          <w:kern w:val="0"/>
          <w:sz w:val="24"/>
          <w:szCs w:val="24"/>
          <w:lang w:eastAsia="pl-PL"/>
          <w14:ligatures w14:val="none"/>
        </w:rPr>
        <w:t xml:space="preserve">Przedmiot Umowy. </w:t>
      </w:r>
    </w:p>
    <w:p w14:paraId="6F32F6ED" w14:textId="34D278EA" w:rsidR="004D4192" w:rsidRPr="00316038" w:rsidRDefault="004D4192" w:rsidP="004D4192">
      <w:pPr>
        <w:spacing w:after="0" w:line="360" w:lineRule="auto"/>
        <w:jc w:val="both"/>
        <w:rPr>
          <w:rFonts w:ascii="Calibri" w:eastAsia="Times New Roman" w:hAnsi="Calibri" w:cs="Calibri"/>
          <w:kern w:val="0"/>
          <w:sz w:val="24"/>
          <w:szCs w:val="24"/>
          <w:lang w:eastAsia="pl-PL"/>
          <w14:ligatures w14:val="none"/>
        </w:rPr>
      </w:pPr>
      <w:r w:rsidRPr="00316038">
        <w:rPr>
          <w:rFonts w:ascii="Calibri" w:eastAsia="Times New Roman" w:hAnsi="Calibri" w:cs="Calibri"/>
          <w:kern w:val="0"/>
          <w:sz w:val="24"/>
          <w:szCs w:val="24"/>
          <w:lang w:eastAsia="pl-PL"/>
          <w14:ligatures w14:val="none"/>
        </w:rPr>
        <w:t>2.Usługa Nadzoru autorskiego świadczona będzie przez okres 6 lat od dnia podpisania Umowy.</w:t>
      </w:r>
    </w:p>
    <w:p w14:paraId="1137E753" w14:textId="77777777" w:rsidR="004D4192" w:rsidRPr="00316038" w:rsidRDefault="004D4192" w:rsidP="004D4192">
      <w:pPr>
        <w:spacing w:after="0" w:line="360" w:lineRule="auto"/>
        <w:jc w:val="both"/>
        <w:rPr>
          <w:rFonts w:ascii="Calibri" w:eastAsia="Times New Roman" w:hAnsi="Calibri" w:cs="Calibri"/>
          <w:kern w:val="0"/>
          <w:sz w:val="24"/>
          <w:szCs w:val="24"/>
          <w:lang w:eastAsia="pl-PL"/>
          <w14:ligatures w14:val="none"/>
        </w:rPr>
      </w:pPr>
      <w:r w:rsidRPr="00316038">
        <w:rPr>
          <w:rFonts w:ascii="Calibri" w:eastAsia="Times New Roman" w:hAnsi="Calibri" w:cs="Calibri"/>
          <w:kern w:val="0"/>
          <w:sz w:val="24"/>
          <w:szCs w:val="24"/>
          <w:lang w:eastAsia="pl-PL"/>
          <w14:ligatures w14:val="none"/>
        </w:rPr>
        <w:t>3. Strony mogą przedłużyć okres obowiązywania Umowy w drodze stosownego aneksu.</w:t>
      </w:r>
    </w:p>
    <w:p w14:paraId="28B20D22"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4. Wykonawca może rozwiązać umowę bez zachowania okresu wypowiedzenia, jeżeli Klient pozostaje w zwłoce z płatnością wynagrodzenia lub istotnej części wynagrodzenia, która jest równa wynagrodzeniu za sześć miesięcy.</w:t>
      </w:r>
    </w:p>
    <w:p w14:paraId="51AE8ABF"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lastRenderedPageBreak/>
        <w:t xml:space="preserve">5. Zamawiającemu przysługuje prawo do rozwiązania umowy z ważnej przyczyny w każdym czasie, za 6-miesięcznym okresem wypowiedzenia.  </w:t>
      </w:r>
    </w:p>
    <w:p w14:paraId="300DA079"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6. W przypadku rozwiązania Umowy, Strony dokonają jej odpowiedniego rozliczenia. W tym celu Strony dążyć będą do </w:t>
      </w:r>
      <w:r w:rsidRPr="004D4192">
        <w:rPr>
          <w:rFonts w:ascii="Calibri" w:eastAsia="Times New Roman" w:hAnsi="Calibri" w:cs="Calibri"/>
          <w:color w:val="001D35"/>
          <w:kern w:val="0"/>
          <w:sz w:val="24"/>
          <w:szCs w:val="24"/>
          <w:shd w:val="clear" w:color="auto" w:fill="FFFFFF"/>
          <w:lang w:eastAsia="pl-PL"/>
          <w14:ligatures w14:val="none"/>
        </w:rPr>
        <w:t>ustalenia wzajemnych roszczeń i zobowiązań Stron.</w:t>
      </w:r>
    </w:p>
    <w:p w14:paraId="15D208B1"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35A433C3"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X. Zachowanie poufności</w:t>
      </w:r>
    </w:p>
    <w:p w14:paraId="776281EC"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Wykonawca zobowiązuje się zachować w poufności treść Umowy, jak też wszelkie informacje techniczne, technologiczne, ekonomiczne, finansowe, handlowe, prawne, organizacyjne i inne dotyczące drugiej Strony, otrzymane od drugiej Strony w związku z realizacją Umowy, wyrażone za pomocą mowy, pisma, obrazu, rysunku, znaku, dźwięku albo zawarte w urządzeniu, przyrządzie lub innym przedmiocie, a także wyrażone w jakikolwiek inny sposób i przekazane drugiej Stronie (dalej: „Informacje Poufne”). Obowiązek zachowania w poufności Informacji Poufnych obejmuje w szczególności wszelkie opracowania, analizy, kompilacje, studia oraz inne dokumenty w takim zakresie, w jakim zawierać będą one jakiekolwiek Informacje Poufne lub oparte będą na Informacjach Poufnych.</w:t>
      </w:r>
    </w:p>
    <w:p w14:paraId="191F42E2" w14:textId="2313179A"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Wykonawca zobowiązuje się nie kopiować, nie powielać, ani w jakikolwiek inny sposób nie rozpowszechniać Informacji Poufnych lub ich części, </w:t>
      </w:r>
      <w:r w:rsidR="0018493A" w:rsidRPr="004D4192">
        <w:rPr>
          <w:rFonts w:ascii="Calibri" w:eastAsia="Times New Roman" w:hAnsi="Calibri" w:cs="Calibri"/>
          <w:kern w:val="0"/>
          <w:sz w:val="24"/>
          <w:szCs w:val="24"/>
          <w:lang w:eastAsia="pl-PL"/>
          <w14:ligatures w14:val="none"/>
        </w:rPr>
        <w:t>z wyjątkiem</w:t>
      </w:r>
      <w:r w:rsidRPr="004D4192">
        <w:rPr>
          <w:rFonts w:ascii="Calibri" w:eastAsia="Times New Roman" w:hAnsi="Calibri" w:cs="Calibri"/>
          <w:kern w:val="0"/>
          <w:sz w:val="24"/>
          <w:szCs w:val="24"/>
          <w:lang w:eastAsia="pl-PL"/>
          <w14:ligatures w14:val="none"/>
        </w:rPr>
        <w:t xml:space="preserve"> przypadków, gdy jest to konieczne do realizacji celów ściśle związanych ze współpracą Stron wynikającą z postanowień Umowy oraz przypadków określonych w ust. 3-6.</w:t>
      </w:r>
    </w:p>
    <w:p w14:paraId="5F558D39"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3. Obowiązek zachowania poufności, o którym mowa w ust. 1-2 nie ma zastosowania do danych i informacji:</w:t>
      </w:r>
    </w:p>
    <w:p w14:paraId="7017BB97"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dostępnych publicznie,</w:t>
      </w:r>
    </w:p>
    <w:p w14:paraId="598481AC"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2) otrzymanych przez Wykonawcę, zgodnie z przepisami prawa powszechnie obowiązującego bez obowiązku zachowania poufności,</w:t>
      </w:r>
    </w:p>
    <w:p w14:paraId="4B6F7A07"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3) znanych Wykonawcy bez obowiązku zachowania poufności w momencie ich przekazania przez Zamawiającego,</w:t>
      </w:r>
    </w:p>
    <w:p w14:paraId="0EA93085"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4) co do których Wykonawca uzyskał pisemną zgodę Zamawiającego na ich ujawnienie.</w:t>
      </w:r>
    </w:p>
    <w:p w14:paraId="0BB706DB"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4. W przypadku skierowania przez uprawniony organ żądania ujawnienia Informacji Poufnych, Wykonawca dokona natychmiastowego powiadomienia Zamawiającego o wystąpieniu takiego żądania i jego okolicznościach towarzyszących.</w:t>
      </w:r>
    </w:p>
    <w:p w14:paraId="078EBD4E"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5. Jeżeli ujawnienie Informacji Poufnych jest konieczne z uwagi na obowiązujące przepisy prawa, Wykonawca ujawniający Informacje Poufne zobowiązuje się dołożyć wszelkich starań </w:t>
      </w:r>
      <w:r w:rsidRPr="004D4192">
        <w:rPr>
          <w:rFonts w:ascii="Calibri" w:eastAsia="Times New Roman" w:hAnsi="Calibri" w:cs="Calibri"/>
          <w:kern w:val="0"/>
          <w:sz w:val="24"/>
          <w:szCs w:val="24"/>
          <w:lang w:eastAsia="pl-PL"/>
          <w14:ligatures w14:val="none"/>
        </w:rPr>
        <w:lastRenderedPageBreak/>
        <w:t>dla uzyskania wiarygodnego zapewnienia od podmiotu, któremu Informacje Poufne są ujawniane, że nie będą ujawniane dalej.</w:t>
      </w:r>
    </w:p>
    <w:p w14:paraId="0A01003A"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6. Powyższe nie dotyczy ujawniania Informacji Poufnych pracownikom Wykonawcy, jego pełnomocnikom oraz osobom bezpośrednio związanym z realizacją Umowy, którym ujawnienie Informacji Poufnych będzie niezbędne do prawidłowego wykonania Przedmiotu Umowy oraz przypadków, gdy ujawnienie Informacji Poufnych będzie wymagane przez przepisy prawa. </w:t>
      </w:r>
    </w:p>
    <w:p w14:paraId="63726EF6"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7. Wykonawca zobowiązuje się do poinformowania osób, przy pomocy których wykonuje Umowę i które będą miały dostęp do Informacji Poufnych, o wynikających z Umowy obowiązkach w zakresie zachowania poufności, a także do skutecznego zobowiązania i egzekwowania od tych osób obowiązków w zakresie zachowania poufności. Za naruszenie tych obowiązków przez osoby trzecie Wykonawca ponosi odpowiedzialność jak za własne działania lub zaniechania.</w:t>
      </w:r>
    </w:p>
    <w:p w14:paraId="3817AE8E"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8. Informacje Poufne otrzymane od Zamawiającego Wykonawca zobowiązuje się wykorzystywać wyłącznie w celu realizacji Umowy.</w:t>
      </w:r>
    </w:p>
    <w:p w14:paraId="7F905998"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9. Zobowiązanie określone w niniejszym paragrafie pozostaje w mocy również po wygaśnięciu lub rozwiązaniu Umowy.</w:t>
      </w:r>
    </w:p>
    <w:p w14:paraId="5FCA1E84"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6801A95C"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XI. Siła Wyższa</w:t>
      </w:r>
    </w:p>
    <w:p w14:paraId="22CB0E7B"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Siła wyższa oznacza wszelkie zdarzenia lub okoliczności nieprzewidywalne bądź też niemożliwe do uniknięcia mimo możliwości ich przewidzenia, które w sposób istotny i negatywny mogą wpłynąć na wywiązywanie się Stron z obowiązków wynikających z Umowy, w szczególności: klęski żywiołowe, katastrofy, konflikty zbrojne, strajki, zamieszki, embarga, zakłócenia w obrocie towarowym wywołane zastosowaniem środków zapobiegawczych przed aktami terrorystycznymi, itp.</w:t>
      </w:r>
    </w:p>
    <w:p w14:paraId="62F75947"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Strony nie będą odpowiedzialne wobec siebie lub uznane za naruszające postanowienia Umowy w związku z nie wywiązywaniem się ze swoich zobowiązań lub z opóźnieniem w ich wykonaniu, jeżeli było to spowodowane wyłącznie działaniem siły wyższej, pod warunkiem, że Strona, która nie wywiązuje się z zobowiązań umownych z powodu siły wyższej, najdalej w ciągu 7 (siedmiu) dni od wystąpienia takich okoliczności przedstawi drugiej Stronie pisemne zawiadomienie o zaistnieniu przypadku siły wyższej, łącznie z przewidywanym okresem oddziaływania siły wyższej i spodziewanego jej wpływu na wywiązywanie się tej Strony z jej </w:t>
      </w:r>
      <w:r w:rsidRPr="004D4192">
        <w:rPr>
          <w:rFonts w:ascii="Calibri" w:eastAsia="Times New Roman" w:hAnsi="Calibri" w:cs="Calibri"/>
          <w:kern w:val="0"/>
          <w:sz w:val="24"/>
          <w:szCs w:val="24"/>
          <w:lang w:eastAsia="pl-PL"/>
          <w14:ligatures w14:val="none"/>
        </w:rPr>
        <w:lastRenderedPageBreak/>
        <w:t>obowiązków wynikających z Umowy. Zwolnienie od odpowiedzialności jest skuteczne od momentu zaistnienia siły wyższej.</w:t>
      </w:r>
    </w:p>
    <w:p w14:paraId="4628D567"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3. W przypadku zaistnienia okoliczności siły wyższej, Strony zobowiązują się niezwłocznie podjąć wszelkie, rozsądne starania w celu naprawy powstałych szkód i zminimalizowania strat wynikłych wskutek działania siły wyższej. </w:t>
      </w:r>
    </w:p>
    <w:p w14:paraId="278FBDBD"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506ED606"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XII. Dane kontaktowe</w:t>
      </w:r>
    </w:p>
    <w:p w14:paraId="47158044"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 Strony postanawiają, że do kontaktów pomiędzy Stronami oraz do podejmowania bieżących uzgodnień związanych z realizacją Umowy wyznaczeni są: </w:t>
      </w:r>
    </w:p>
    <w:p w14:paraId="1EE6939C"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 ze strony Wykonawcy: Pani/Pan […], tel.: +48 […], adres e-mail: […]; </w:t>
      </w:r>
    </w:p>
    <w:p w14:paraId="0EB99886"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2) ze strony Zamawiającego: Pani/Pan […], tel.: +48 […], adres e-mail: […];</w:t>
      </w:r>
    </w:p>
    <w:p w14:paraId="011CFFC9"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2. Osobą uprawnioną do podpisania Protokołu odbioru jest:</w:t>
      </w:r>
    </w:p>
    <w:p w14:paraId="508D70D9"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ze strony Wykonawcy: Pani/Pan […], tel.: +48 […], adres e-mail: […];</w:t>
      </w:r>
    </w:p>
    <w:p w14:paraId="5D2F22D4"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ze strony Zamawiającego: Pani/Pan […], tel.: +48 […], adres e-mail: […]; </w:t>
      </w:r>
    </w:p>
    <w:p w14:paraId="7457F6D4"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3. Zmiana osób i danych, o których mowa w ust. 1 i 2, następuje poprzez pisemne powiadomienie drugiej Strony i nie stanowi zmiany treści Umowy.</w:t>
      </w:r>
    </w:p>
    <w:p w14:paraId="6DA51EB8"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4. Do konsultacji merytorycznych i funkcjonalnych w zakresie realizacji Przedmiotu Umowy Zamawiający będzie wyznaczał, w formie pisemnej lub za pomocą korespondencji e-mail, koordynatorów merytorycznych.</w:t>
      </w:r>
    </w:p>
    <w:p w14:paraId="729874D9"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5. Uznaje się, iż dotarcie informacji do osób wskazanych w ust. 1, jest poinformowaniem Stron Umowy.</w:t>
      </w:r>
    </w:p>
    <w:p w14:paraId="5DC79A59"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4D79295D"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XIII. Ochrona danych osobowych</w:t>
      </w:r>
    </w:p>
    <w:p w14:paraId="3C34B73E"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 Strony oświadczają, że przetwarzanie w zakresie udostępnionych im przez drugą Stronę Umowy danych osobowych dokonywane będzie przez każdą ze Stron jako administratora danych osobowych w celu realizacji przedmiotu Umowy. </w:t>
      </w:r>
    </w:p>
    <w:p w14:paraId="4D6692ED"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Dane osobowe przedstawicieli Stron wymienionych w Umowie, udostępniane będą drugiej Stronie, która stanie się ich administratorem danych i przetwarzane będą przez nią w celu realizacji Umowy. </w:t>
      </w:r>
    </w:p>
    <w:p w14:paraId="731F59EC"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3. Zamawiający podaje, iż wszelkie informacje dotyczące przetwarzania jako Administratora Danych Osobowych znajdują się w Klauzuli informacyjnej o której mowa w art. 13 rozporządzenia Parlamentu Europejskiego i Rady (UE) 2016/679 z dnia 27 kwietnia 2016 r. w </w:t>
      </w:r>
      <w:r w:rsidRPr="004D4192">
        <w:rPr>
          <w:rFonts w:ascii="Calibri" w:eastAsia="Times New Roman" w:hAnsi="Calibri" w:cs="Calibri"/>
          <w:kern w:val="0"/>
          <w:sz w:val="24"/>
          <w:szCs w:val="24"/>
          <w:lang w:eastAsia="pl-PL"/>
          <w14:ligatures w14:val="none"/>
        </w:rPr>
        <w:lastRenderedPageBreak/>
        <w:t xml:space="preserve">sprawie ochrony osób fizycznych w związku z przetwarzaniem danych osobowych i w sprawie swobodnego przepływu takich danych oraz uchylenia dyrektywy 95/46/WE (ogólne rozporządzenie o ochronie danych) (Dz. U. UE. L. z 2016 r. Nr 119, str. 1 z </w:t>
      </w:r>
      <w:proofErr w:type="spellStart"/>
      <w:r w:rsidRPr="004D4192">
        <w:rPr>
          <w:rFonts w:ascii="Calibri" w:eastAsia="Times New Roman" w:hAnsi="Calibri" w:cs="Calibri"/>
          <w:kern w:val="0"/>
          <w:sz w:val="24"/>
          <w:szCs w:val="24"/>
          <w:lang w:eastAsia="pl-PL"/>
          <w14:ligatures w14:val="none"/>
        </w:rPr>
        <w:t>późn</w:t>
      </w:r>
      <w:proofErr w:type="spellEnd"/>
      <w:r w:rsidRPr="004D4192">
        <w:rPr>
          <w:rFonts w:ascii="Calibri" w:eastAsia="Times New Roman" w:hAnsi="Calibri" w:cs="Calibri"/>
          <w:kern w:val="0"/>
          <w:sz w:val="24"/>
          <w:szCs w:val="24"/>
          <w:lang w:eastAsia="pl-PL"/>
          <w14:ligatures w14:val="none"/>
        </w:rPr>
        <w:t xml:space="preserve">. zm.) dalej jako: „RODO”, udostępnionej na stronie Zamawiającego. </w:t>
      </w:r>
    </w:p>
    <w:p w14:paraId="14C9AC0C"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4. W przypadku, gdy Zamawiający będzie przetwarzał w ramach realizacji Umowy dane pracowników lub współpracowników Wykonawcy oraz jego podwykonawców, Zamawiający realizuje obowiązek informacyjny, o którym mowa w art. 14 RODO, poprzez Klauzulę stanowiącą Załącznik do Umowy i zobowiązuje drugą Stronę Umowy do udostępnienia tejże informacji wskazanym osobom. </w:t>
      </w:r>
    </w:p>
    <w:p w14:paraId="17D9FED6" w14:textId="12E8EC09"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5. W przypadku, gdy </w:t>
      </w:r>
      <w:r w:rsidR="0018493A" w:rsidRPr="004D4192">
        <w:rPr>
          <w:rFonts w:ascii="Calibri" w:eastAsia="Times New Roman" w:hAnsi="Calibri" w:cs="Calibri"/>
          <w:kern w:val="0"/>
          <w:sz w:val="24"/>
          <w:szCs w:val="24"/>
          <w:lang w:eastAsia="pl-PL"/>
          <w14:ligatures w14:val="none"/>
        </w:rPr>
        <w:t>Wykonawca będzie</w:t>
      </w:r>
      <w:r w:rsidRPr="004D4192">
        <w:rPr>
          <w:rFonts w:ascii="Calibri" w:eastAsia="Times New Roman" w:hAnsi="Calibri" w:cs="Calibri"/>
          <w:kern w:val="0"/>
          <w:sz w:val="24"/>
          <w:szCs w:val="24"/>
          <w:lang w:eastAsia="pl-PL"/>
          <w14:ligatures w14:val="none"/>
        </w:rPr>
        <w:t xml:space="preserve"> przetwarzał w ramach realizacji niniejszej Umowy dane pracowników lub współpracowników Zamawiającego, Wykonawca realizuje obowiązek informacyjny, o którym mowa w art. 14 RODO, poprzez Klauzulę stanowiącą Załącznik do Umowy i zobowiązuje drugą Stronę Umowy do udostępnienia tejże informacji wskazanym osobom. </w:t>
      </w:r>
    </w:p>
    <w:p w14:paraId="21120D3E"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6. W zakresie niezbędnym do realizacji Umowy, Zamawiający powierza Wykonawcy przetwarzanie danych osobowych na warunkach określonych w zawartej pomiędzy Stronami umowie powierzenia przetwarzania danych osobowych.</w:t>
      </w:r>
    </w:p>
    <w:p w14:paraId="4C92D186"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377CDEE4"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XIV. Prawa własności intelektualnej, licencja</w:t>
      </w:r>
    </w:p>
    <w:p w14:paraId="4C7FA92B"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 Wykonawca oświadcza, że posiada i posiadać będzie pełnię autorskich praw majątkowych do systemu jaki udostępniać będzie Zamawiającemu. </w:t>
      </w:r>
    </w:p>
    <w:p w14:paraId="5889B661" w14:textId="783D3778"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Wykonawca oświadcza, że przejmie i zaspokoi wszelkie roszczenia kierowane przez osoby trzecie wobec </w:t>
      </w:r>
      <w:r w:rsidR="00915D61" w:rsidRPr="004D4192">
        <w:rPr>
          <w:rFonts w:ascii="Calibri" w:eastAsia="Times New Roman" w:hAnsi="Calibri" w:cs="Calibri"/>
          <w:kern w:val="0"/>
          <w:sz w:val="24"/>
          <w:szCs w:val="24"/>
          <w:lang w:eastAsia="pl-PL"/>
          <w14:ligatures w14:val="none"/>
        </w:rPr>
        <w:t>Zamawiającego</w:t>
      </w:r>
      <w:r w:rsidRPr="004D4192">
        <w:rPr>
          <w:rFonts w:ascii="Calibri" w:eastAsia="Times New Roman" w:hAnsi="Calibri" w:cs="Calibri"/>
          <w:kern w:val="0"/>
          <w:sz w:val="24"/>
          <w:szCs w:val="24"/>
          <w:lang w:eastAsia="pl-PL"/>
          <w14:ligatures w14:val="none"/>
        </w:rPr>
        <w:t xml:space="preserve"> dotyczące korzystania przez niego z systemu.</w:t>
      </w:r>
    </w:p>
    <w:p w14:paraId="36268653" w14:textId="328A7426"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3. Wykonawca zobowiązuje się wstąpić w miejsce </w:t>
      </w:r>
      <w:r w:rsidR="00915D61" w:rsidRPr="004D4192">
        <w:rPr>
          <w:rFonts w:ascii="Calibri" w:eastAsia="Times New Roman" w:hAnsi="Calibri" w:cs="Calibri"/>
          <w:kern w:val="0"/>
          <w:sz w:val="24"/>
          <w:szCs w:val="24"/>
          <w:lang w:eastAsia="pl-PL"/>
          <w14:ligatures w14:val="none"/>
        </w:rPr>
        <w:t>Zamawiającego</w:t>
      </w:r>
      <w:r w:rsidRPr="004D4192">
        <w:rPr>
          <w:rFonts w:ascii="Calibri" w:eastAsia="Times New Roman" w:hAnsi="Calibri" w:cs="Calibri"/>
          <w:kern w:val="0"/>
          <w:sz w:val="24"/>
          <w:szCs w:val="24"/>
          <w:lang w:eastAsia="pl-PL"/>
          <w14:ligatures w14:val="none"/>
        </w:rPr>
        <w:t xml:space="preserve"> do wszelkich sporów i postępowań skierowanych przeciwko Zamawiającemu, a dotyczących oprogramowania, a gdyby to nie było możliwe będzie uczestniczyć w sporze lub w postepowaniu razem z Zamawiającym. </w:t>
      </w:r>
    </w:p>
    <w:p w14:paraId="7EFBE4E2"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4. Wykonawca zwróci Zamawiającemu poniesione przez niego koszty związane z roszczeniami i sporami dotyczącymi systemu. </w:t>
      </w:r>
    </w:p>
    <w:p w14:paraId="20889DED"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5. Wykonawca jest uprawniony do udostępniania oprogramowania do korzystania Klientowi (w tym także tworzących oprogramowanie elementów takich jak teksty, grafiki), a udostępnienie takie następuje bez naruszenia praw osób trzecich. </w:t>
      </w:r>
    </w:p>
    <w:p w14:paraId="341F4F43"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lastRenderedPageBreak/>
        <w:t xml:space="preserve">6. Na czas trwania Umowy Wykonawca udziela Klientowi licencji terminowej o czasie trwania zgodnym z czasem trwania Umowy począwszy od uruchomienia usługi dostępu do systemu w modelu SaaS, o charakterze niewyłącznym, nieprzenoszalnym i niepodlegającym sublicencji, na którą składa się prawo do korzystania z oprogramowania do celów biznesowych Klienta. Powyższa licencja dotyczy również wszystkich nowych wersji, aktualizacji lub uaktualnień oprogramowania dostarczonego przez Wykonawcę w okresie obowiązywania Umowy. </w:t>
      </w:r>
    </w:p>
    <w:p w14:paraId="30307FBA"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7.  Licencja udzielana jest w ramach wynagrodzenia należnego na podstawie Umowy. </w:t>
      </w:r>
    </w:p>
    <w:p w14:paraId="4FA0D9DC"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8. Klient nie jest uprawniony do używania oprogramowania ani żadnych danych innych niż własne dane do celów innych niż cele niniejszej umowy, ani do udostępniania oprogramowania do użytku bezpłatnie lub odpłatnie na rzecz osób trzecich lub osobom spoza uzgodnionej grupy Użytkowników. W szczególności Klient nie jest uprawniony do przetwarzania, modyfikacji, inżynierii wstecznej, dekompilacji, dezasemblacji kodu oprogramowania lub jego części ani do określania kodu źródłowego w żaden inny sposób, ani do tworzenia dzieł pochodnych z oprogramowania SaaS. </w:t>
      </w:r>
    </w:p>
    <w:p w14:paraId="68D2BE36"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9. Klient nie może: </w:t>
      </w:r>
    </w:p>
    <w:p w14:paraId="77D81008" w14:textId="6BCF4F06"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 rejestrować obrazu systemu i przeglądarki </w:t>
      </w:r>
      <w:r w:rsidR="0018493A" w:rsidRPr="004D4192">
        <w:rPr>
          <w:rFonts w:ascii="Calibri" w:eastAsia="Times New Roman" w:hAnsi="Calibri" w:cs="Calibri"/>
          <w:kern w:val="0"/>
          <w:sz w:val="24"/>
          <w:szCs w:val="24"/>
          <w:lang w:eastAsia="pl-PL"/>
          <w14:ligatures w14:val="none"/>
        </w:rPr>
        <w:t>internetowej zawierającej</w:t>
      </w:r>
      <w:r w:rsidRPr="004D4192">
        <w:rPr>
          <w:rFonts w:ascii="Calibri" w:eastAsia="Times New Roman" w:hAnsi="Calibri" w:cs="Calibri"/>
          <w:kern w:val="0"/>
          <w:sz w:val="24"/>
          <w:szCs w:val="24"/>
          <w:lang w:eastAsia="pl-PL"/>
          <w14:ligatures w14:val="none"/>
        </w:rPr>
        <w:t xml:space="preserve"> obraz systemu w czasie rzeczywistym przy pomocy narzędzi umożliwiających rejestr obrazu (nagrania video, nagrania audio-video), ani też rozpowszechniać, publiczne odtwarzać lub nadawać zarejestrowanego obrazu i/lub dźwięku, w szczególności, jeżeli obraz miałby przedstawiać sposób działania, układ lub posiadane funkcjonalności oprogramowania. Zdanie poprzedzające dotyczy również utrwalania obrazu dowolną metodą (np. zdjęcia, </w:t>
      </w:r>
      <w:proofErr w:type="spellStart"/>
      <w:r w:rsidRPr="004D4192">
        <w:rPr>
          <w:rFonts w:ascii="Calibri" w:eastAsia="Times New Roman" w:hAnsi="Calibri" w:cs="Calibri"/>
          <w:kern w:val="0"/>
          <w:sz w:val="24"/>
          <w:szCs w:val="24"/>
          <w:lang w:eastAsia="pl-PL"/>
          <w14:ligatures w14:val="none"/>
        </w:rPr>
        <w:t>screenshoty</w:t>
      </w:r>
      <w:proofErr w:type="spellEnd"/>
      <w:r w:rsidRPr="004D4192">
        <w:rPr>
          <w:rFonts w:ascii="Calibri" w:eastAsia="Times New Roman" w:hAnsi="Calibri" w:cs="Calibri"/>
          <w:kern w:val="0"/>
          <w:sz w:val="24"/>
          <w:szCs w:val="24"/>
          <w:lang w:eastAsia="pl-PL"/>
          <w14:ligatures w14:val="none"/>
        </w:rPr>
        <w:t xml:space="preserve">); </w:t>
      </w:r>
    </w:p>
    <w:p w14:paraId="36EBEAC2"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modyfikować, tworzyć elementów pochodnych, tłumaczeń ani innych opracowań systemu; </w:t>
      </w:r>
    </w:p>
    <w:p w14:paraId="1399E507"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3) </w:t>
      </w:r>
      <w:proofErr w:type="spellStart"/>
      <w:r w:rsidRPr="004D4192">
        <w:rPr>
          <w:rFonts w:ascii="Calibri" w:eastAsia="Times New Roman" w:hAnsi="Calibri" w:cs="Calibri"/>
          <w:kern w:val="0"/>
          <w:sz w:val="24"/>
          <w:szCs w:val="24"/>
          <w:lang w:eastAsia="pl-PL"/>
          <w14:ligatures w14:val="none"/>
        </w:rPr>
        <w:t>dekompilować</w:t>
      </w:r>
      <w:proofErr w:type="spellEnd"/>
      <w:r w:rsidRPr="004D4192">
        <w:rPr>
          <w:rFonts w:ascii="Calibri" w:eastAsia="Times New Roman" w:hAnsi="Calibri" w:cs="Calibri"/>
          <w:kern w:val="0"/>
          <w:sz w:val="24"/>
          <w:szCs w:val="24"/>
          <w:lang w:eastAsia="pl-PL"/>
          <w14:ligatures w14:val="none"/>
        </w:rPr>
        <w:t xml:space="preserve">, dezasemblować, odtwarzać, tłumaczyć, opracowywać i modyfikować kodu źródłowego systemu, ani też podejmować jakiegokolwiek innego działania mogącego prowadzić do przełamania kodu źródłowego systemu programowania; </w:t>
      </w:r>
    </w:p>
    <w:p w14:paraId="11F3FB23"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4) usuwać, modyfikować ani zakrywać jakichkolwiek oznaczeń (takich jak np. znaki towarowe, </w:t>
      </w:r>
      <w:proofErr w:type="spellStart"/>
      <w:r w:rsidRPr="004D4192">
        <w:rPr>
          <w:rFonts w:ascii="Calibri" w:eastAsia="Times New Roman" w:hAnsi="Calibri" w:cs="Calibri"/>
          <w:kern w:val="0"/>
          <w:sz w:val="24"/>
          <w:szCs w:val="24"/>
          <w:lang w:eastAsia="pl-PL"/>
          <w14:ligatures w14:val="none"/>
        </w:rPr>
        <w:t>loga</w:t>
      </w:r>
      <w:proofErr w:type="spellEnd"/>
      <w:r w:rsidRPr="004D4192">
        <w:rPr>
          <w:rFonts w:ascii="Calibri" w:eastAsia="Times New Roman" w:hAnsi="Calibri" w:cs="Calibri"/>
          <w:kern w:val="0"/>
          <w:sz w:val="24"/>
          <w:szCs w:val="24"/>
          <w:lang w:eastAsia="pl-PL"/>
          <w14:ligatures w14:val="none"/>
        </w:rPr>
        <w:t xml:space="preserve">), które są wykorzystywane w ramach usługi dostępu (w tym w oprogramowaniu, stronie internetowej). </w:t>
      </w:r>
    </w:p>
    <w:p w14:paraId="57F62D07"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10. Klient zobowiązuje się, że nie będzie umożliwiał osobom trzecim (które z jego ramienia korzystają z usługi dostępu) działań, o których mowa w ust. 9 powyżej. </w:t>
      </w:r>
    </w:p>
    <w:p w14:paraId="1A2A520B"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lastRenderedPageBreak/>
        <w:t>11. Zakaz wynikający z ust. 9 pkt 1 nie dotyczy przypadku, w którym rejestrowanie lub inne utrwalenie obrazu oprogramowania i strony internetowej służy wyłącznie udokumentowaniu awarii/błędu, celem przesłania informacji o takich zdarzeniach do Wykonawcy.</w:t>
      </w:r>
    </w:p>
    <w:p w14:paraId="649A2412" w14:textId="77777777" w:rsidR="004D4192" w:rsidRPr="004D4192" w:rsidRDefault="004D4192" w:rsidP="004D4192">
      <w:pPr>
        <w:spacing w:after="0" w:line="360" w:lineRule="auto"/>
        <w:jc w:val="center"/>
        <w:rPr>
          <w:rFonts w:ascii="Calibri" w:eastAsia="Times New Roman" w:hAnsi="Calibri" w:cs="Calibri"/>
          <w:b/>
          <w:bCs/>
          <w:kern w:val="0"/>
          <w:sz w:val="24"/>
          <w:szCs w:val="24"/>
          <w:lang w:eastAsia="pl-PL"/>
          <w14:ligatures w14:val="none"/>
        </w:rPr>
      </w:pPr>
    </w:p>
    <w:p w14:paraId="0866A999" w14:textId="77777777" w:rsidR="004D4192" w:rsidRPr="004D4192" w:rsidRDefault="004D4192" w:rsidP="004D4192">
      <w:pPr>
        <w:spacing w:after="0" w:line="360" w:lineRule="auto"/>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XV. Postanowienia końcowe</w:t>
      </w:r>
    </w:p>
    <w:p w14:paraId="65850B00"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Prawa i obowiązki Wykonawcy wynikające z Umowy oraz wierzytelności wobec Zamawiającego nie mogą być przenoszone na osoby trzecie bez uprzedniej zgody Zamawiającego, wyrażonej na piśmie, pod rygorem nieważności.</w:t>
      </w:r>
    </w:p>
    <w:p w14:paraId="3C03F696" w14:textId="23D43162"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Wszelkie spory wynikłe w związku z realizacją Umowy Strony będą się starały rozwiązać polubownie. W przypadku braku możliwości osiągnięcia przez Strony konsensusu w sposób wskazany w zdaniu poprzedzającym, spory te będą rozstrzygane przez polski sąd powszechny właściwy rzeczowo </w:t>
      </w:r>
      <w:r w:rsidR="0018493A" w:rsidRPr="004D4192">
        <w:rPr>
          <w:rFonts w:ascii="Calibri" w:eastAsia="Times New Roman" w:hAnsi="Calibri" w:cs="Calibri"/>
          <w:kern w:val="0"/>
          <w:sz w:val="24"/>
          <w:szCs w:val="24"/>
          <w:lang w:eastAsia="pl-PL"/>
          <w14:ligatures w14:val="none"/>
        </w:rPr>
        <w:t>i miejscowo</w:t>
      </w:r>
      <w:r w:rsidRPr="004D4192">
        <w:rPr>
          <w:rFonts w:ascii="Calibri" w:eastAsia="Times New Roman" w:hAnsi="Calibri" w:cs="Calibri"/>
          <w:kern w:val="0"/>
          <w:sz w:val="24"/>
          <w:szCs w:val="24"/>
          <w:lang w:eastAsia="pl-PL"/>
          <w14:ligatures w14:val="none"/>
        </w:rPr>
        <w:t xml:space="preserve"> dla siedziby Zamawiającego.</w:t>
      </w:r>
    </w:p>
    <w:p w14:paraId="7F17AE6E"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3. Rozwiązanie, odstąpienie i zmiany Umowy wymagają formy pisemnej pod rygorem nieważności. </w:t>
      </w:r>
    </w:p>
    <w:p w14:paraId="4A8BBF46"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4. Integralną część Umowy stanowią następujące załączniki.</w:t>
      </w:r>
    </w:p>
    <w:p w14:paraId="6E35D072" w14:textId="77777777" w:rsidR="004D4192" w:rsidRPr="004D4192" w:rsidRDefault="004D4192" w:rsidP="004D4192">
      <w:pPr>
        <w:spacing w:after="0" w:line="360" w:lineRule="auto"/>
        <w:jc w:val="center"/>
        <w:rPr>
          <w:rFonts w:ascii="Calibri" w:eastAsia="Times New Roman" w:hAnsi="Calibri" w:cs="Calibri"/>
          <w:b/>
          <w:bCs/>
          <w:kern w:val="0"/>
          <w:sz w:val="24"/>
          <w:szCs w:val="24"/>
          <w:lang w:eastAsia="pl-PL"/>
          <w14:ligatures w14:val="none"/>
        </w:rPr>
      </w:pPr>
    </w:p>
    <w:p w14:paraId="218A9476" w14:textId="77777777" w:rsidR="004D4192" w:rsidRPr="004D4192" w:rsidRDefault="004D4192" w:rsidP="004D4192">
      <w:pPr>
        <w:spacing w:after="0" w:line="360" w:lineRule="auto"/>
        <w:jc w:val="center"/>
        <w:rPr>
          <w:rFonts w:ascii="Calibri" w:eastAsia="Times New Roman" w:hAnsi="Calibri" w:cs="Calibri"/>
          <w:b/>
          <w:bCs/>
          <w:kern w:val="0"/>
          <w:sz w:val="24"/>
          <w:szCs w:val="24"/>
          <w:lang w:eastAsia="pl-PL"/>
          <w14:ligatures w14:val="none"/>
        </w:rPr>
      </w:pPr>
    </w:p>
    <w:p w14:paraId="5C6E2DD6" w14:textId="77777777" w:rsidR="004D4192" w:rsidRPr="004D4192" w:rsidRDefault="004D4192" w:rsidP="004D4192">
      <w:pPr>
        <w:spacing w:after="0" w:line="360" w:lineRule="auto"/>
        <w:jc w:val="center"/>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Klauzula informacyjna Zamawiającego</w:t>
      </w:r>
    </w:p>
    <w:p w14:paraId="09E142B6" w14:textId="77777777" w:rsidR="004D4192" w:rsidRPr="004D4192" w:rsidRDefault="004D4192" w:rsidP="004D4192">
      <w:pPr>
        <w:spacing w:after="0" w:line="360" w:lineRule="auto"/>
        <w:jc w:val="center"/>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dotycząca zbierania danych osobowych niebezpośrednio od osoby, której dane dotyczą</w:t>
      </w:r>
    </w:p>
    <w:p w14:paraId="21C8FD09"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36A00F99"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Zgodnie z art. 14 ust. 1 i ust. 2 rozporządzenia Parlamentu Europejskiego z dnia 27 kwietnia 2016 r. w sprawie ochrony osób fizycznych w związku z przetwarzaniem danych osobowych i w sprawie swobodnego przepływu takich danych oraz uchylenia dyrektywy 95/46/WE (dalej ogólne rozporządzenie o ochronie danych, „RODO”), informuję Panią/Pana, że:</w:t>
      </w:r>
    </w:p>
    <w:p w14:paraId="35832571" w14:textId="6100E7D2"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 administratorem danych osobowych jest</w:t>
      </w:r>
      <w:r w:rsidR="0018493A">
        <w:rPr>
          <w:rFonts w:ascii="Calibri" w:eastAsia="Times New Roman" w:hAnsi="Calibri" w:cs="Calibri"/>
          <w:kern w:val="0"/>
          <w:sz w:val="24"/>
          <w:szCs w:val="24"/>
          <w:lang w:eastAsia="pl-PL"/>
          <w14:ligatures w14:val="none"/>
        </w:rPr>
        <w:t xml:space="preserve"> NZOZ Medyk, ul.</w:t>
      </w:r>
      <w:r w:rsidRPr="004D4192">
        <w:rPr>
          <w:rFonts w:ascii="Calibri" w:eastAsia="Times New Roman" w:hAnsi="Calibri" w:cs="Calibri"/>
          <w:kern w:val="0"/>
          <w:sz w:val="24"/>
          <w:szCs w:val="24"/>
          <w:lang w:eastAsia="pl-PL"/>
          <w14:ligatures w14:val="none"/>
        </w:rPr>
        <w:t xml:space="preserve"> </w:t>
      </w:r>
      <w:r w:rsidR="0018493A" w:rsidRPr="0018493A">
        <w:rPr>
          <w:rFonts w:ascii="Calibri" w:eastAsia="Times New Roman" w:hAnsi="Calibri" w:cs="Calibri"/>
          <w:kern w:val="0"/>
          <w:sz w:val="24"/>
          <w:szCs w:val="24"/>
          <w:lang w:eastAsia="pl-PL"/>
          <w14:ligatures w14:val="none"/>
        </w:rPr>
        <w:t>Henryka Sienkiewicza 4, 26-670 Pionki, Polska</w:t>
      </w:r>
      <w:r w:rsidRPr="004D4192">
        <w:rPr>
          <w:rFonts w:ascii="Calibri" w:eastAsia="Times New Roman" w:hAnsi="Calibri" w:cs="Calibri"/>
          <w:kern w:val="0"/>
          <w:sz w:val="24"/>
          <w:szCs w:val="24"/>
          <w:lang w:eastAsia="pl-PL"/>
          <w14:ligatures w14:val="none"/>
        </w:rPr>
        <w:t xml:space="preserve">; </w:t>
      </w:r>
    </w:p>
    <w:p w14:paraId="0340371F"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2) dane osobowe zostały pozyskane od ……………………………. (dalej ……………</w:t>
      </w:r>
      <w:proofErr w:type="gramStart"/>
      <w:r w:rsidRPr="004D4192">
        <w:rPr>
          <w:rFonts w:ascii="Calibri" w:eastAsia="Times New Roman" w:hAnsi="Calibri" w:cs="Calibri"/>
          <w:kern w:val="0"/>
          <w:sz w:val="24"/>
          <w:szCs w:val="24"/>
          <w:lang w:eastAsia="pl-PL"/>
          <w14:ligatures w14:val="none"/>
        </w:rPr>
        <w:t>…….</w:t>
      </w:r>
      <w:proofErr w:type="gramEnd"/>
      <w:r w:rsidRPr="004D4192">
        <w:rPr>
          <w:rFonts w:ascii="Calibri" w:eastAsia="Times New Roman" w:hAnsi="Calibri" w:cs="Calibri"/>
          <w:kern w:val="0"/>
          <w:sz w:val="24"/>
          <w:szCs w:val="24"/>
          <w:lang w:eastAsia="pl-PL"/>
          <w14:ligatures w14:val="none"/>
        </w:rPr>
        <w:t xml:space="preserve">); </w:t>
      </w:r>
    </w:p>
    <w:p w14:paraId="518F5649" w14:textId="4B1F9E49"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3) z inspektorem ochrony danych (IOD) można się skontaktować poprzez adres e-mail: iod@</w:t>
      </w:r>
      <w:r w:rsidR="0018493A">
        <w:rPr>
          <w:rFonts w:ascii="Calibri" w:eastAsia="Times New Roman" w:hAnsi="Calibri" w:cs="Calibri"/>
          <w:kern w:val="0"/>
          <w:sz w:val="24"/>
          <w:szCs w:val="24"/>
          <w:lang w:eastAsia="pl-PL"/>
          <w14:ligatures w14:val="none"/>
        </w:rPr>
        <w:t>medykpionki.pl</w:t>
      </w:r>
      <w:r w:rsidRPr="004D4192">
        <w:rPr>
          <w:rFonts w:ascii="Calibri" w:eastAsia="Times New Roman" w:hAnsi="Calibri" w:cs="Calibri"/>
          <w:kern w:val="0"/>
          <w:sz w:val="24"/>
          <w:szCs w:val="24"/>
          <w:lang w:eastAsia="pl-PL"/>
          <w14:ligatures w14:val="none"/>
        </w:rPr>
        <w:t xml:space="preserve">; </w:t>
      </w:r>
    </w:p>
    <w:p w14:paraId="02EE06F1" w14:textId="11109B4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4) </w:t>
      </w:r>
      <w:r w:rsidR="0018493A">
        <w:rPr>
          <w:rFonts w:ascii="Calibri" w:eastAsia="Times New Roman" w:hAnsi="Calibri" w:cs="Calibri"/>
          <w:kern w:val="0"/>
          <w:sz w:val="24"/>
          <w:szCs w:val="24"/>
          <w:lang w:eastAsia="pl-PL"/>
          <w14:ligatures w14:val="none"/>
        </w:rPr>
        <w:t>NZOZ MEDYK</w:t>
      </w:r>
      <w:r w:rsidRPr="004D4192">
        <w:rPr>
          <w:rFonts w:ascii="Calibri" w:eastAsia="Times New Roman" w:hAnsi="Calibri" w:cs="Calibri"/>
          <w:kern w:val="0"/>
          <w:sz w:val="24"/>
          <w:szCs w:val="24"/>
          <w:lang w:eastAsia="pl-PL"/>
          <w14:ligatures w14:val="none"/>
        </w:rPr>
        <w:t xml:space="preserve"> będzie przetwarzało następujące kategorie Pani/Pana danych osobowych: imię i nazwisko, adres e-mail, numer telefonu; </w:t>
      </w:r>
    </w:p>
    <w:p w14:paraId="008CFC8F" w14:textId="35CC7B10"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lastRenderedPageBreak/>
        <w:t xml:space="preserve">5) dane osobowe są przetwarzane w celu/celach zawarcia i realizacji Umowy z dnia ………. 2025 r. zawartej pomiędzy </w:t>
      </w:r>
      <w:r w:rsidR="0018493A">
        <w:rPr>
          <w:rFonts w:ascii="Calibri" w:eastAsia="Times New Roman" w:hAnsi="Calibri" w:cs="Calibri"/>
          <w:kern w:val="0"/>
          <w:sz w:val="24"/>
          <w:szCs w:val="24"/>
          <w:lang w:eastAsia="pl-PL"/>
          <w14:ligatures w14:val="none"/>
        </w:rPr>
        <w:t>NZOZ MEDYK</w:t>
      </w:r>
      <w:r w:rsidRPr="004D4192">
        <w:rPr>
          <w:rFonts w:ascii="Calibri" w:eastAsia="Times New Roman" w:hAnsi="Calibri" w:cs="Calibri"/>
          <w:kern w:val="0"/>
          <w:sz w:val="24"/>
          <w:szCs w:val="24"/>
          <w:lang w:eastAsia="pl-PL"/>
          <w14:ligatures w14:val="none"/>
        </w:rPr>
        <w:t xml:space="preserve"> a ………………</w:t>
      </w:r>
      <w:proofErr w:type="gramStart"/>
      <w:r w:rsidRPr="004D4192">
        <w:rPr>
          <w:rFonts w:ascii="Calibri" w:eastAsia="Times New Roman" w:hAnsi="Calibri" w:cs="Calibri"/>
          <w:kern w:val="0"/>
          <w:sz w:val="24"/>
          <w:szCs w:val="24"/>
          <w:lang w:eastAsia="pl-PL"/>
          <w14:ligatures w14:val="none"/>
        </w:rPr>
        <w:t>…….</w:t>
      </w:r>
      <w:proofErr w:type="gramEnd"/>
      <w:r w:rsidRPr="004D4192">
        <w:rPr>
          <w:rFonts w:ascii="Calibri" w:eastAsia="Times New Roman" w:hAnsi="Calibri" w:cs="Calibri"/>
          <w:kern w:val="0"/>
          <w:sz w:val="24"/>
          <w:szCs w:val="24"/>
          <w:lang w:eastAsia="pl-PL"/>
          <w14:ligatures w14:val="none"/>
        </w:rPr>
        <w:t xml:space="preserve">. (Wykonawcą); </w:t>
      </w:r>
    </w:p>
    <w:p w14:paraId="3BC1A57C"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6) dane osobowe są przetwarzanie do celów wynikających z prawnie uzasadnionych interesów realizowanych przez administratora lub przez stronę trzecią – realizacją Umowy (art. 6 ust. 1 lit. f RODO); </w:t>
      </w:r>
    </w:p>
    <w:p w14:paraId="0EF664FA"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7) dane osobowe będą przetwarzane w okresie realizacji Umowy – do czasu wykonania wszystkich obowiązków wynikających z Umowy oraz przechowywane będą w celach archiwalnych przez okres przechowywania zgodny z obowiązującymi przepisami prawa; </w:t>
      </w:r>
    </w:p>
    <w:p w14:paraId="1D8C96E0" w14:textId="2B571A7F"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8) odbiorcami danych osobowych będą podmioty świadczące usługi niezbędne do realizacji zadań przez </w:t>
      </w:r>
      <w:r w:rsidR="0018493A">
        <w:rPr>
          <w:rFonts w:ascii="Calibri" w:eastAsia="Times New Roman" w:hAnsi="Calibri" w:cs="Calibri"/>
          <w:kern w:val="0"/>
          <w:sz w:val="24"/>
          <w:szCs w:val="24"/>
          <w:lang w:eastAsia="pl-PL"/>
          <w14:ligatures w14:val="none"/>
        </w:rPr>
        <w:t>NZOZ MEDYK</w:t>
      </w:r>
      <w:r w:rsidRPr="004D4192">
        <w:rPr>
          <w:rFonts w:ascii="Calibri" w:eastAsia="Times New Roman" w:hAnsi="Calibri" w:cs="Calibri"/>
          <w:kern w:val="0"/>
          <w:sz w:val="24"/>
          <w:szCs w:val="24"/>
          <w:lang w:eastAsia="pl-PL"/>
          <w14:ligatures w14:val="none"/>
        </w:rPr>
        <w:t xml:space="preserve">. Dane te mogą być także przekazywane partnerom IT, podmiotom realizującym wsparcie techniczne lub organizacyjne; </w:t>
      </w:r>
    </w:p>
    <w:p w14:paraId="3584D0DD" w14:textId="6D40F54D"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9) przysługują Pani/Panu prawa w stosunku do </w:t>
      </w:r>
      <w:r w:rsidR="0018493A">
        <w:rPr>
          <w:rFonts w:ascii="Calibri" w:eastAsia="Times New Roman" w:hAnsi="Calibri" w:cs="Calibri"/>
          <w:kern w:val="0"/>
          <w:sz w:val="24"/>
          <w:szCs w:val="24"/>
          <w:lang w:eastAsia="pl-PL"/>
          <w14:ligatures w14:val="none"/>
        </w:rPr>
        <w:t>NZOZ MEDYK</w:t>
      </w:r>
      <w:r w:rsidRPr="004D4192">
        <w:rPr>
          <w:rFonts w:ascii="Calibri" w:eastAsia="Times New Roman" w:hAnsi="Calibri" w:cs="Calibri"/>
          <w:kern w:val="0"/>
          <w:sz w:val="24"/>
          <w:szCs w:val="24"/>
          <w:lang w:eastAsia="pl-PL"/>
          <w14:ligatures w14:val="none"/>
        </w:rPr>
        <w:t xml:space="preserve"> do: żądania dostępu do swoich danych osobowych, ich sprostowania, usunięcia lub ograniczenia przetwarzania, a także do wniesienia sprzeciwu wobec przetwarzania dotyczących Pani/Pana danych osobowych. W sprawie realizacji praw można kontaktować się z inspektorem ochrony danych pod adresem mailowym udostępnionym w pkt 2 powyżej; </w:t>
      </w:r>
    </w:p>
    <w:p w14:paraId="434D7EAF"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10) posiada Pani/Pan prawo do wniesienia skargi do Prezesa Urzędu Ochrony Danych Osobowych; </w:t>
      </w:r>
    </w:p>
    <w:p w14:paraId="0F01D598"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11) Pani/Pana dane osobowe nie będą przekazywane do państwa trzeciego; </w:t>
      </w:r>
    </w:p>
    <w:p w14:paraId="546BEFC6"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12) Pani/Pana dane osobowe nie podlegają zautomatyzowanemu podejmowaniu decyzji, w tym profilowaniu.</w:t>
      </w:r>
    </w:p>
    <w:p w14:paraId="4BDA6AAD" w14:textId="77777777" w:rsidR="004D4192" w:rsidRPr="004D4192" w:rsidRDefault="004D4192" w:rsidP="004D4192">
      <w:pPr>
        <w:spacing w:after="0" w:line="360" w:lineRule="auto"/>
        <w:jc w:val="center"/>
        <w:rPr>
          <w:rFonts w:ascii="Calibri" w:eastAsia="Times New Roman" w:hAnsi="Calibri" w:cs="Calibri"/>
          <w:b/>
          <w:bCs/>
          <w:kern w:val="0"/>
          <w:sz w:val="24"/>
          <w:szCs w:val="24"/>
          <w:lang w:eastAsia="pl-PL"/>
          <w14:ligatures w14:val="none"/>
        </w:rPr>
      </w:pPr>
      <w:r w:rsidRPr="004D4192">
        <w:rPr>
          <w:rFonts w:ascii="Calibri" w:eastAsia="Times New Roman" w:hAnsi="Calibri" w:cs="Calibri"/>
          <w:kern w:val="0"/>
          <w:sz w:val="24"/>
          <w:szCs w:val="24"/>
          <w:lang w:eastAsia="pl-PL"/>
          <w14:ligatures w14:val="none"/>
        </w:rPr>
        <w:br w:type="page"/>
      </w:r>
      <w:r w:rsidRPr="004D4192">
        <w:rPr>
          <w:rFonts w:ascii="Calibri" w:eastAsia="Times New Roman" w:hAnsi="Calibri" w:cs="Calibri"/>
          <w:b/>
          <w:bCs/>
          <w:kern w:val="0"/>
          <w:sz w:val="24"/>
          <w:szCs w:val="24"/>
          <w:lang w:eastAsia="pl-PL"/>
          <w14:ligatures w14:val="none"/>
        </w:rPr>
        <w:lastRenderedPageBreak/>
        <w:t>Klauzula informacyjna Wykonawcy</w:t>
      </w:r>
    </w:p>
    <w:p w14:paraId="153B5055" w14:textId="77777777" w:rsidR="004D4192" w:rsidRPr="004D4192" w:rsidRDefault="004D4192" w:rsidP="004D4192">
      <w:pPr>
        <w:spacing w:after="0" w:line="360" w:lineRule="auto"/>
        <w:jc w:val="center"/>
        <w:rPr>
          <w:rFonts w:ascii="Calibri" w:eastAsia="Times New Roman" w:hAnsi="Calibri" w:cs="Calibri"/>
          <w:b/>
          <w:bCs/>
          <w:kern w:val="0"/>
          <w:sz w:val="24"/>
          <w:szCs w:val="24"/>
          <w:lang w:eastAsia="pl-PL"/>
          <w14:ligatures w14:val="none"/>
        </w:rPr>
      </w:pPr>
      <w:r w:rsidRPr="004D4192">
        <w:rPr>
          <w:rFonts w:ascii="Calibri" w:eastAsia="Times New Roman" w:hAnsi="Calibri" w:cs="Calibri"/>
          <w:b/>
          <w:bCs/>
          <w:kern w:val="0"/>
          <w:sz w:val="24"/>
          <w:szCs w:val="24"/>
          <w:lang w:eastAsia="pl-PL"/>
          <w14:ligatures w14:val="none"/>
        </w:rPr>
        <w:t>dotycząca zbierania danych osobowych niebezpośrednio od osoby, której dane dotyczą</w:t>
      </w:r>
    </w:p>
    <w:p w14:paraId="1F858C6C"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p>
    <w:p w14:paraId="6168BFE8"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Zgodnie z art. 14 ust. 1 i ust. 2 rozporządzenia Parlamentu Europejskiego z dnia 27 kwietnia 2016 r. w sprawie ochrony osób fizycznych w związku z przetwarzaniem danych osobowych i w sprawie swobodnego przepływu takich danych oraz uchylenia dyrektywy 95/46/WE (dalej ogólne rozporządzenie o ochronie danych, „RODO”), informuję Panią/Pana, że:</w:t>
      </w:r>
    </w:p>
    <w:p w14:paraId="0A971BB9"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 administratorem danych osobowych jest ……………………; </w:t>
      </w:r>
    </w:p>
    <w:p w14:paraId="620F4605" w14:textId="4BD604CB"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2) dane osobowe zostały pozyskane od </w:t>
      </w:r>
      <w:r w:rsidR="0018493A">
        <w:rPr>
          <w:rFonts w:ascii="Calibri" w:eastAsia="Times New Roman" w:hAnsi="Calibri" w:cs="Calibri"/>
          <w:kern w:val="0"/>
          <w:sz w:val="24"/>
          <w:szCs w:val="24"/>
          <w:lang w:eastAsia="pl-PL"/>
          <w14:ligatures w14:val="none"/>
        </w:rPr>
        <w:t>NZOZ Medyk</w:t>
      </w:r>
      <w:r w:rsidR="0018493A">
        <w:rPr>
          <w:rFonts w:ascii="Calibri" w:eastAsia="Times New Roman" w:hAnsi="Calibri" w:cs="Calibri"/>
          <w:kern w:val="0"/>
          <w:sz w:val="24"/>
          <w:szCs w:val="24"/>
          <w:lang w:eastAsia="pl-PL"/>
          <w14:ligatures w14:val="none"/>
        </w:rPr>
        <w:t xml:space="preserve"> </w:t>
      </w:r>
      <w:r w:rsidR="0018493A" w:rsidRPr="004D4192">
        <w:rPr>
          <w:rFonts w:ascii="Calibri" w:eastAsia="Times New Roman" w:hAnsi="Calibri" w:cs="Calibri"/>
          <w:kern w:val="0"/>
          <w:sz w:val="24"/>
          <w:szCs w:val="24"/>
          <w:lang w:eastAsia="pl-PL"/>
          <w14:ligatures w14:val="none"/>
        </w:rPr>
        <w:t>Sp. z o.o.</w:t>
      </w:r>
      <w:r w:rsidR="0018493A">
        <w:rPr>
          <w:rFonts w:ascii="Calibri" w:eastAsia="Times New Roman" w:hAnsi="Calibri" w:cs="Calibri"/>
          <w:kern w:val="0"/>
          <w:sz w:val="24"/>
          <w:szCs w:val="24"/>
          <w:lang w:eastAsia="pl-PL"/>
          <w14:ligatures w14:val="none"/>
        </w:rPr>
        <w:t>,</w:t>
      </w:r>
      <w:r w:rsidR="0018493A">
        <w:rPr>
          <w:rFonts w:ascii="Calibri" w:eastAsia="Times New Roman" w:hAnsi="Calibri" w:cs="Calibri"/>
          <w:kern w:val="0"/>
          <w:sz w:val="24"/>
          <w:szCs w:val="24"/>
          <w:lang w:eastAsia="pl-PL"/>
          <w14:ligatures w14:val="none"/>
        </w:rPr>
        <w:t xml:space="preserve"> ul.</w:t>
      </w:r>
      <w:r w:rsidR="0018493A" w:rsidRPr="004D4192">
        <w:rPr>
          <w:rFonts w:ascii="Calibri" w:eastAsia="Times New Roman" w:hAnsi="Calibri" w:cs="Calibri"/>
          <w:kern w:val="0"/>
          <w:sz w:val="24"/>
          <w:szCs w:val="24"/>
          <w:lang w:eastAsia="pl-PL"/>
          <w14:ligatures w14:val="none"/>
        </w:rPr>
        <w:t xml:space="preserve"> </w:t>
      </w:r>
      <w:r w:rsidR="0018493A" w:rsidRPr="0018493A">
        <w:rPr>
          <w:rFonts w:ascii="Calibri" w:eastAsia="Times New Roman" w:hAnsi="Calibri" w:cs="Calibri"/>
          <w:kern w:val="0"/>
          <w:sz w:val="24"/>
          <w:szCs w:val="24"/>
          <w:lang w:eastAsia="pl-PL"/>
          <w14:ligatures w14:val="none"/>
        </w:rPr>
        <w:t>Henryka Sienkiewicza 4, 26-670 Pionki</w:t>
      </w:r>
      <w:r w:rsidR="0018493A">
        <w:rPr>
          <w:rFonts w:ascii="Calibri" w:eastAsia="Times New Roman" w:hAnsi="Calibri" w:cs="Calibri"/>
          <w:kern w:val="0"/>
          <w:sz w:val="24"/>
          <w:szCs w:val="24"/>
          <w:lang w:eastAsia="pl-PL"/>
          <w14:ligatures w14:val="none"/>
        </w:rPr>
        <w:t>;</w:t>
      </w:r>
      <w:r w:rsidRPr="004D4192">
        <w:rPr>
          <w:rFonts w:ascii="Calibri" w:eastAsia="Times New Roman" w:hAnsi="Calibri" w:cs="Calibri"/>
          <w:kern w:val="0"/>
          <w:sz w:val="24"/>
          <w:szCs w:val="24"/>
          <w:lang w:eastAsia="pl-PL"/>
          <w14:ligatures w14:val="none"/>
        </w:rPr>
        <w:t xml:space="preserve"> </w:t>
      </w:r>
    </w:p>
    <w:p w14:paraId="7EFE2865" w14:textId="5E1900AA"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3) z inspektorem ochrony danych (IOD) można się skontaktować poprzez adres e-mail: ……</w:t>
      </w:r>
      <w:proofErr w:type="gramStart"/>
      <w:r w:rsidR="0018493A" w:rsidRPr="004D4192">
        <w:rPr>
          <w:rFonts w:ascii="Calibri" w:eastAsia="Times New Roman" w:hAnsi="Calibri" w:cs="Calibri"/>
          <w:kern w:val="0"/>
          <w:sz w:val="24"/>
          <w:szCs w:val="24"/>
          <w:lang w:eastAsia="pl-PL"/>
          <w14:ligatures w14:val="none"/>
        </w:rPr>
        <w:t>……</w:t>
      </w:r>
      <w:r w:rsidRPr="004D4192">
        <w:rPr>
          <w:rFonts w:ascii="Calibri" w:eastAsia="Times New Roman" w:hAnsi="Calibri" w:cs="Calibri"/>
          <w:kern w:val="0"/>
          <w:sz w:val="24"/>
          <w:szCs w:val="24"/>
          <w:lang w:eastAsia="pl-PL"/>
          <w14:ligatures w14:val="none"/>
        </w:rPr>
        <w:t>.</w:t>
      </w:r>
      <w:proofErr w:type="gramEnd"/>
      <w:r w:rsidRPr="004D4192">
        <w:rPr>
          <w:rFonts w:ascii="Calibri" w:eastAsia="Times New Roman" w:hAnsi="Calibri" w:cs="Calibri"/>
          <w:kern w:val="0"/>
          <w:sz w:val="24"/>
          <w:szCs w:val="24"/>
          <w:lang w:eastAsia="pl-PL"/>
          <w14:ligatures w14:val="none"/>
        </w:rPr>
        <w:t xml:space="preserve">; </w:t>
      </w:r>
    </w:p>
    <w:p w14:paraId="7760B12F"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4) ………………………… będzie przetwarzało następujące kategorie Pani/Pana danych osobowych: imię i nazwisko, adres e-mail, numer telefonu; </w:t>
      </w:r>
    </w:p>
    <w:p w14:paraId="537A5A13" w14:textId="1516A3C6"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5) dane osobowe są przetwarzane w celu/celach zawarcia i realizacji Umowy z dnia ………. 202</w:t>
      </w:r>
      <w:r w:rsidR="0018493A">
        <w:rPr>
          <w:rFonts w:ascii="Calibri" w:eastAsia="Times New Roman" w:hAnsi="Calibri" w:cs="Calibri"/>
          <w:kern w:val="0"/>
          <w:sz w:val="24"/>
          <w:szCs w:val="24"/>
          <w:lang w:eastAsia="pl-PL"/>
          <w14:ligatures w14:val="none"/>
        </w:rPr>
        <w:t>6</w:t>
      </w:r>
      <w:r w:rsidRPr="004D4192">
        <w:rPr>
          <w:rFonts w:ascii="Calibri" w:eastAsia="Times New Roman" w:hAnsi="Calibri" w:cs="Calibri"/>
          <w:kern w:val="0"/>
          <w:sz w:val="24"/>
          <w:szCs w:val="24"/>
          <w:lang w:eastAsia="pl-PL"/>
          <w14:ligatures w14:val="none"/>
        </w:rPr>
        <w:t xml:space="preserve"> r. zawartej pomiędzy ………………………… a </w:t>
      </w:r>
      <w:r w:rsidR="0018493A">
        <w:rPr>
          <w:rFonts w:ascii="Calibri" w:eastAsia="Times New Roman" w:hAnsi="Calibri" w:cs="Calibri"/>
          <w:kern w:val="0"/>
          <w:sz w:val="24"/>
          <w:szCs w:val="24"/>
          <w:lang w:eastAsia="pl-PL"/>
          <w14:ligatures w14:val="none"/>
        </w:rPr>
        <w:t>NZOZ Medyk</w:t>
      </w:r>
      <w:r w:rsidRPr="004D4192">
        <w:rPr>
          <w:rFonts w:ascii="Calibri" w:eastAsia="Times New Roman" w:hAnsi="Calibri" w:cs="Calibri"/>
          <w:kern w:val="0"/>
          <w:sz w:val="24"/>
          <w:szCs w:val="24"/>
          <w:lang w:eastAsia="pl-PL"/>
          <w14:ligatures w14:val="none"/>
        </w:rPr>
        <w:t xml:space="preserve">; </w:t>
      </w:r>
    </w:p>
    <w:p w14:paraId="17DE6A70"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6) dane osobowe są przetwarzanie do celów wynikających z prawnie uzasadnionych interesów realizowanych przez administratora lub przez stronę trzecią – realizacją Umowy (art. 6 ust. 1 lit. f RODO); </w:t>
      </w:r>
    </w:p>
    <w:p w14:paraId="4AA614DE"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7) dane osobowe będą przetwarzane w okresie realizacji Umowy – do czasu wykonania wszystkich obowiązków wynikających z Umowy oraz przechowywane będą w celach archiwalnych przez okres przechowywania zgodny z obowiązującymi przepisami prawa; </w:t>
      </w:r>
    </w:p>
    <w:p w14:paraId="607B5BBE"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8) odbiorcami danych osobowych będą podmioty świadczące usługi niezbędne do realizacji zadań przez …………………... Dane te mogą być także przekazywane partnerom IT, podmiotom realizującym wsparcie techniczne lub organizacyjne; </w:t>
      </w:r>
    </w:p>
    <w:p w14:paraId="777B72B8"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9) przysługują Pani/Panu prawa w stosunku do ……………</w:t>
      </w:r>
      <w:proofErr w:type="gramStart"/>
      <w:r w:rsidRPr="004D4192">
        <w:rPr>
          <w:rFonts w:ascii="Calibri" w:eastAsia="Times New Roman" w:hAnsi="Calibri" w:cs="Calibri"/>
          <w:kern w:val="0"/>
          <w:sz w:val="24"/>
          <w:szCs w:val="24"/>
          <w:lang w:eastAsia="pl-PL"/>
          <w14:ligatures w14:val="none"/>
        </w:rPr>
        <w:t>…….</w:t>
      </w:r>
      <w:proofErr w:type="gramEnd"/>
      <w:r w:rsidRPr="004D4192">
        <w:rPr>
          <w:rFonts w:ascii="Calibri" w:eastAsia="Times New Roman" w:hAnsi="Calibri" w:cs="Calibri"/>
          <w:kern w:val="0"/>
          <w:sz w:val="24"/>
          <w:szCs w:val="24"/>
          <w:lang w:eastAsia="pl-PL"/>
          <w14:ligatures w14:val="none"/>
        </w:rPr>
        <w:t xml:space="preserve">. do: żądania dostępu do swoich danych osobowych, ich sprostowania, usunięcia lub ograniczenia przetwarzania, a także do wniesienia sprzeciwu wobec przetwarzania dotyczących Pani/Pana danych osobowych. W sprawie realizacji praw można kontaktować się z inspektorem ochrony danych pod adresem mailowym udostępnionym w pkt 2 powyżej; </w:t>
      </w:r>
    </w:p>
    <w:p w14:paraId="55ECEFDC"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 xml:space="preserve">10) posiada Pani/Pan prawo do wniesienia skargi do Prezesa Urzędu Ochrony Danych Osobowych; </w:t>
      </w:r>
    </w:p>
    <w:p w14:paraId="7DBA9DDD" w14:textId="77777777" w:rsidR="004D4192" w:rsidRPr="004D4192" w:rsidRDefault="004D4192" w:rsidP="004D4192">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lastRenderedPageBreak/>
        <w:t xml:space="preserve">11) Pani/Pana dane osobowe nie będą przekazywane do państwa trzeciego; </w:t>
      </w:r>
    </w:p>
    <w:p w14:paraId="5EB31834" w14:textId="2095A59E" w:rsidR="00AD7AB3" w:rsidRPr="0018493A" w:rsidRDefault="004D4192" w:rsidP="0018493A">
      <w:pPr>
        <w:spacing w:after="0" w:line="360" w:lineRule="auto"/>
        <w:jc w:val="both"/>
        <w:rPr>
          <w:rFonts w:ascii="Calibri" w:eastAsia="Times New Roman" w:hAnsi="Calibri" w:cs="Calibri"/>
          <w:kern w:val="0"/>
          <w:sz w:val="24"/>
          <w:szCs w:val="24"/>
          <w:lang w:eastAsia="pl-PL"/>
          <w14:ligatures w14:val="none"/>
        </w:rPr>
      </w:pPr>
      <w:r w:rsidRPr="004D4192">
        <w:rPr>
          <w:rFonts w:ascii="Calibri" w:eastAsia="Times New Roman" w:hAnsi="Calibri" w:cs="Calibri"/>
          <w:kern w:val="0"/>
          <w:sz w:val="24"/>
          <w:szCs w:val="24"/>
          <w:lang w:eastAsia="pl-PL"/>
          <w14:ligatures w14:val="none"/>
        </w:rPr>
        <w:t>12) Pani/Pana dane osobowe nie podlegają zautomatyzowanemu podejmowaniu decyzji, w tym profilowaniu.</w:t>
      </w:r>
    </w:p>
    <w:sectPr w:rsidR="00AD7AB3" w:rsidRPr="0018493A" w:rsidSect="004D4192">
      <w:footerReference w:type="default" r:id="rId6"/>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ADDE" w14:textId="77777777" w:rsidR="009742DA" w:rsidRDefault="009742DA">
      <w:pPr>
        <w:spacing w:after="0" w:line="240" w:lineRule="auto"/>
      </w:pPr>
      <w:r>
        <w:separator/>
      </w:r>
    </w:p>
  </w:endnote>
  <w:endnote w:type="continuationSeparator" w:id="0">
    <w:p w14:paraId="133F600D" w14:textId="77777777" w:rsidR="009742DA" w:rsidRDefault="0097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B892" w14:textId="77777777" w:rsidR="004D4192" w:rsidRDefault="004D4192">
    <w:pPr>
      <w:pStyle w:val="Stopka"/>
      <w:jc w:val="center"/>
    </w:pPr>
    <w:r>
      <w:fldChar w:fldCharType="begin"/>
    </w:r>
    <w:r>
      <w:instrText>PAGE   \* MERGEFORMAT</w:instrText>
    </w:r>
    <w:r>
      <w:fldChar w:fldCharType="separate"/>
    </w:r>
    <w:r>
      <w:t>2</w:t>
    </w:r>
    <w:r>
      <w:fldChar w:fldCharType="end"/>
    </w:r>
  </w:p>
  <w:p w14:paraId="1AA194AE" w14:textId="77777777" w:rsidR="004D4192" w:rsidRDefault="004D41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BF06" w14:textId="77777777" w:rsidR="009742DA" w:rsidRDefault="009742DA">
      <w:pPr>
        <w:spacing w:after="0" w:line="240" w:lineRule="auto"/>
      </w:pPr>
      <w:r>
        <w:separator/>
      </w:r>
    </w:p>
  </w:footnote>
  <w:footnote w:type="continuationSeparator" w:id="0">
    <w:p w14:paraId="510C30E6" w14:textId="77777777" w:rsidR="009742DA" w:rsidRDefault="009742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83"/>
    <w:rsid w:val="00001217"/>
    <w:rsid w:val="0018493A"/>
    <w:rsid w:val="001A1005"/>
    <w:rsid w:val="00225C3E"/>
    <w:rsid w:val="00253FF4"/>
    <w:rsid w:val="002605B0"/>
    <w:rsid w:val="002708E2"/>
    <w:rsid w:val="002A35CA"/>
    <w:rsid w:val="002A4178"/>
    <w:rsid w:val="002D2E96"/>
    <w:rsid w:val="00313DF5"/>
    <w:rsid w:val="00316038"/>
    <w:rsid w:val="00331A2B"/>
    <w:rsid w:val="003413ED"/>
    <w:rsid w:val="00343C9F"/>
    <w:rsid w:val="00455091"/>
    <w:rsid w:val="00457975"/>
    <w:rsid w:val="004C5258"/>
    <w:rsid w:val="004D4192"/>
    <w:rsid w:val="005052D0"/>
    <w:rsid w:val="00570077"/>
    <w:rsid w:val="005716AE"/>
    <w:rsid w:val="00580B89"/>
    <w:rsid w:val="00694D50"/>
    <w:rsid w:val="007179A4"/>
    <w:rsid w:val="0078229C"/>
    <w:rsid w:val="007F2BED"/>
    <w:rsid w:val="00803BA8"/>
    <w:rsid w:val="008720EE"/>
    <w:rsid w:val="00915D61"/>
    <w:rsid w:val="009742DA"/>
    <w:rsid w:val="00A24B10"/>
    <w:rsid w:val="00A56777"/>
    <w:rsid w:val="00A91504"/>
    <w:rsid w:val="00AD7AB3"/>
    <w:rsid w:val="00B47E83"/>
    <w:rsid w:val="00B65BD7"/>
    <w:rsid w:val="00D514A2"/>
    <w:rsid w:val="00E26A71"/>
    <w:rsid w:val="00EE5A66"/>
    <w:rsid w:val="00F21502"/>
    <w:rsid w:val="00F96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3F64"/>
  <w15:chartTrackingRefBased/>
  <w15:docId w15:val="{AD9EDF63-482E-40F1-A52A-AA01050E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7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7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7E8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7E8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7E8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7E8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7E8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7E8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7E8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7E8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47E8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47E8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47E8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7E8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47E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7E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7E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7E83"/>
    <w:rPr>
      <w:rFonts w:eastAsiaTheme="majorEastAsia" w:cstheme="majorBidi"/>
      <w:color w:val="272727" w:themeColor="text1" w:themeTint="D8"/>
    </w:rPr>
  </w:style>
  <w:style w:type="paragraph" w:styleId="Tytu">
    <w:name w:val="Title"/>
    <w:basedOn w:val="Normalny"/>
    <w:next w:val="Normalny"/>
    <w:link w:val="TytuZnak"/>
    <w:uiPriority w:val="10"/>
    <w:qFormat/>
    <w:rsid w:val="00B47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7E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7E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7E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7E83"/>
    <w:pPr>
      <w:spacing w:before="160"/>
      <w:jc w:val="center"/>
    </w:pPr>
    <w:rPr>
      <w:i/>
      <w:iCs/>
      <w:color w:val="404040" w:themeColor="text1" w:themeTint="BF"/>
    </w:rPr>
  </w:style>
  <w:style w:type="character" w:customStyle="1" w:styleId="CytatZnak">
    <w:name w:val="Cytat Znak"/>
    <w:basedOn w:val="Domylnaczcionkaakapitu"/>
    <w:link w:val="Cytat"/>
    <w:uiPriority w:val="29"/>
    <w:rsid w:val="00B47E83"/>
    <w:rPr>
      <w:i/>
      <w:iCs/>
      <w:color w:val="404040" w:themeColor="text1" w:themeTint="BF"/>
    </w:rPr>
  </w:style>
  <w:style w:type="paragraph" w:styleId="Akapitzlist">
    <w:name w:val="List Paragraph"/>
    <w:basedOn w:val="Normalny"/>
    <w:uiPriority w:val="34"/>
    <w:qFormat/>
    <w:rsid w:val="00B47E83"/>
    <w:pPr>
      <w:ind w:left="720"/>
      <w:contextualSpacing/>
    </w:pPr>
  </w:style>
  <w:style w:type="character" w:styleId="Wyrnienieintensywne">
    <w:name w:val="Intense Emphasis"/>
    <w:basedOn w:val="Domylnaczcionkaakapitu"/>
    <w:uiPriority w:val="21"/>
    <w:qFormat/>
    <w:rsid w:val="00B47E83"/>
    <w:rPr>
      <w:i/>
      <w:iCs/>
      <w:color w:val="0F4761" w:themeColor="accent1" w:themeShade="BF"/>
    </w:rPr>
  </w:style>
  <w:style w:type="paragraph" w:styleId="Cytatintensywny">
    <w:name w:val="Intense Quote"/>
    <w:basedOn w:val="Normalny"/>
    <w:next w:val="Normalny"/>
    <w:link w:val="CytatintensywnyZnak"/>
    <w:uiPriority w:val="30"/>
    <w:qFormat/>
    <w:rsid w:val="00B47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7E83"/>
    <w:rPr>
      <w:i/>
      <w:iCs/>
      <w:color w:val="0F4761" w:themeColor="accent1" w:themeShade="BF"/>
    </w:rPr>
  </w:style>
  <w:style w:type="character" w:styleId="Odwoanieintensywne">
    <w:name w:val="Intense Reference"/>
    <w:basedOn w:val="Domylnaczcionkaakapitu"/>
    <w:uiPriority w:val="32"/>
    <w:qFormat/>
    <w:rsid w:val="00B47E83"/>
    <w:rPr>
      <w:b/>
      <w:bCs/>
      <w:smallCaps/>
      <w:color w:val="0F4761" w:themeColor="accent1" w:themeShade="BF"/>
      <w:spacing w:val="5"/>
    </w:rPr>
  </w:style>
  <w:style w:type="paragraph" w:styleId="Stopka">
    <w:name w:val="footer"/>
    <w:basedOn w:val="Normalny"/>
    <w:link w:val="StopkaZnak"/>
    <w:uiPriority w:val="99"/>
    <w:unhideWhenUsed/>
    <w:rsid w:val="004D4192"/>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StopkaZnak">
    <w:name w:val="Stopka Znak"/>
    <w:basedOn w:val="Domylnaczcionkaakapitu"/>
    <w:link w:val="Stopka"/>
    <w:uiPriority w:val="99"/>
    <w:rsid w:val="004D4192"/>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unhideWhenUsed/>
    <w:rsid w:val="00E26A71"/>
    <w:rPr>
      <w:color w:val="467886" w:themeColor="hyperlink"/>
      <w:u w:val="single"/>
    </w:rPr>
  </w:style>
  <w:style w:type="character" w:styleId="Nierozpoznanawzmianka">
    <w:name w:val="Unresolved Mention"/>
    <w:basedOn w:val="Domylnaczcionkaakapitu"/>
    <w:uiPriority w:val="99"/>
    <w:semiHidden/>
    <w:unhideWhenUsed/>
    <w:rsid w:val="00E26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4083</Words>
  <Characters>24500</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Łupina</dc:creator>
  <cp:keywords/>
  <dc:description/>
  <cp:lastModifiedBy>Dorota Szwałek</cp:lastModifiedBy>
  <cp:revision>14</cp:revision>
  <dcterms:created xsi:type="dcterms:W3CDTF">2025-11-06T08:19:00Z</dcterms:created>
  <dcterms:modified xsi:type="dcterms:W3CDTF">2026-03-12T14:49:00Z</dcterms:modified>
</cp:coreProperties>
</file>